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32" w:rsidRPr="00086CC5" w:rsidRDefault="00AA0E32" w:rsidP="00AA0E32">
      <w:pPr>
        <w:spacing w:after="0" w:line="360" w:lineRule="auto"/>
        <w:ind w:left="0" w:firstLine="0"/>
        <w:jc w:val="center"/>
        <w:rPr>
          <w:rFonts w:eastAsiaTheme="minorHAnsi"/>
          <w:color w:val="auto"/>
          <w:szCs w:val="26"/>
          <w:lang w:eastAsia="en-US"/>
        </w:rPr>
      </w:pPr>
      <w:r w:rsidRPr="00086CC5">
        <w:rPr>
          <w:rFonts w:eastAsiaTheme="minorHAnsi"/>
          <w:color w:val="auto"/>
          <w:szCs w:val="26"/>
          <w:lang w:eastAsia="en-US"/>
        </w:rPr>
        <w:t>Муниципальное бюджетное образовательное учреждение</w:t>
      </w:r>
    </w:p>
    <w:p w:rsidR="00AA0E32" w:rsidRPr="00086CC5" w:rsidRDefault="00AA0E32" w:rsidP="00AA0E32">
      <w:pPr>
        <w:spacing w:after="0" w:line="360" w:lineRule="auto"/>
        <w:ind w:left="0" w:firstLine="0"/>
        <w:jc w:val="center"/>
        <w:rPr>
          <w:rFonts w:eastAsiaTheme="minorHAnsi"/>
          <w:color w:val="auto"/>
          <w:szCs w:val="26"/>
          <w:lang w:eastAsia="en-US"/>
        </w:rPr>
      </w:pPr>
      <w:r w:rsidRPr="00086CC5">
        <w:rPr>
          <w:rFonts w:eastAsiaTheme="minorHAnsi"/>
          <w:color w:val="auto"/>
          <w:szCs w:val="26"/>
          <w:lang w:eastAsia="en-US"/>
        </w:rPr>
        <w:t xml:space="preserve">«Детский сад №40 «Маячок» пос. </w:t>
      </w:r>
      <w:proofErr w:type="spellStart"/>
      <w:r w:rsidRPr="00086CC5">
        <w:rPr>
          <w:rFonts w:eastAsiaTheme="minorHAnsi"/>
          <w:color w:val="auto"/>
          <w:szCs w:val="26"/>
          <w:lang w:eastAsia="en-US"/>
        </w:rPr>
        <w:t>Подъяпольское</w:t>
      </w:r>
      <w:proofErr w:type="spellEnd"/>
    </w:p>
    <w:p w:rsidR="00AA0E32" w:rsidRPr="00086CC5" w:rsidRDefault="00AA0E32" w:rsidP="00AA0E32">
      <w:pPr>
        <w:spacing w:after="0" w:line="360" w:lineRule="auto"/>
        <w:ind w:left="0" w:firstLine="0"/>
        <w:jc w:val="center"/>
        <w:rPr>
          <w:rFonts w:eastAsiaTheme="minorHAnsi"/>
          <w:color w:val="auto"/>
          <w:szCs w:val="26"/>
          <w:lang w:eastAsia="en-US"/>
        </w:rPr>
      </w:pPr>
      <w:proofErr w:type="spellStart"/>
      <w:r w:rsidRPr="00086CC5">
        <w:rPr>
          <w:rFonts w:eastAsiaTheme="minorHAnsi"/>
          <w:color w:val="auto"/>
          <w:szCs w:val="26"/>
          <w:lang w:eastAsia="en-US"/>
        </w:rPr>
        <w:t>Шкотовского</w:t>
      </w:r>
      <w:proofErr w:type="spellEnd"/>
      <w:r w:rsidRPr="00086CC5">
        <w:rPr>
          <w:rFonts w:eastAsiaTheme="minorHAnsi"/>
          <w:color w:val="auto"/>
          <w:szCs w:val="26"/>
          <w:lang w:eastAsia="en-US"/>
        </w:rPr>
        <w:t xml:space="preserve"> муниципального района Приморского края</w:t>
      </w:r>
    </w:p>
    <w:p w:rsidR="00AA0E32" w:rsidRPr="00086CC5" w:rsidRDefault="00AA0E32" w:rsidP="00AA0E32">
      <w:pPr>
        <w:spacing w:before="100" w:beforeAutospacing="1" w:after="100" w:afterAutospacing="1" w:line="240" w:lineRule="auto"/>
        <w:ind w:left="0" w:firstLine="0"/>
        <w:jc w:val="center"/>
        <w:rPr>
          <w:b/>
          <w:sz w:val="24"/>
          <w:szCs w:val="24"/>
        </w:rPr>
      </w:pPr>
    </w:p>
    <w:p w:rsidR="00AA0E32" w:rsidRPr="00086CC5" w:rsidRDefault="00AA0E32" w:rsidP="00AA0E32">
      <w:pPr>
        <w:spacing w:before="100" w:beforeAutospacing="1" w:after="100" w:afterAutospacing="1" w:line="240" w:lineRule="auto"/>
        <w:ind w:left="0" w:firstLine="0"/>
        <w:jc w:val="center"/>
        <w:rPr>
          <w:b/>
          <w:sz w:val="24"/>
          <w:szCs w:val="24"/>
        </w:rPr>
      </w:pPr>
    </w:p>
    <w:p w:rsidR="00AA0E32" w:rsidRPr="00086CC5" w:rsidRDefault="00AA0E32" w:rsidP="00AA0E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 CYR" w:eastAsia="Calibri" w:hAnsi="Times New Roman CYR" w:cs="Times New Roman CYR"/>
          <w:b/>
          <w:color w:val="auto"/>
          <w:szCs w:val="26"/>
          <w:lang w:eastAsia="en-US"/>
        </w:rPr>
      </w:pPr>
      <w:proofErr w:type="gramStart"/>
      <w:r w:rsidRPr="00086CC5">
        <w:rPr>
          <w:rFonts w:ascii="Times New Roman CYR" w:eastAsia="Calibri" w:hAnsi="Times New Roman CYR" w:cs="Times New Roman CYR"/>
          <w:b/>
          <w:color w:val="auto"/>
          <w:szCs w:val="26"/>
          <w:lang w:eastAsia="en-US"/>
        </w:rPr>
        <w:t>ПРИНЯТ</w:t>
      </w:r>
      <w:r>
        <w:rPr>
          <w:rFonts w:ascii="Times New Roman CYR" w:eastAsia="Calibri" w:hAnsi="Times New Roman CYR" w:cs="Times New Roman CYR"/>
          <w:b/>
          <w:color w:val="auto"/>
          <w:szCs w:val="26"/>
          <w:lang w:eastAsia="en-US"/>
        </w:rPr>
        <w:t>А</w:t>
      </w:r>
      <w:proofErr w:type="gramEnd"/>
      <w:r w:rsidRPr="00086CC5">
        <w:rPr>
          <w:rFonts w:ascii="Times New Roman CYR" w:eastAsia="Calibri" w:hAnsi="Times New Roman CYR" w:cs="Times New Roman CYR"/>
          <w:b/>
          <w:color w:val="auto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 CYR" w:eastAsia="Calibri" w:hAnsi="Times New Roman CYR" w:cs="Times New Roman CYR"/>
          <w:b/>
          <w:color w:val="auto"/>
          <w:szCs w:val="26"/>
          <w:lang w:eastAsia="en-US"/>
        </w:rPr>
        <w:t xml:space="preserve"> УТВЕРЖДАЮ</w:t>
      </w:r>
    </w:p>
    <w:p w:rsidR="00AA0E32" w:rsidRPr="00086CC5" w:rsidRDefault="00AA0E32" w:rsidP="00AA0E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 CYR" w:eastAsia="Calibri" w:hAnsi="Times New Roman CYR" w:cs="Times New Roman CYR"/>
          <w:b/>
          <w:color w:val="auto"/>
          <w:szCs w:val="26"/>
          <w:lang w:eastAsia="en-US"/>
        </w:rPr>
      </w:pPr>
    </w:p>
    <w:p w:rsidR="00AA0E32" w:rsidRPr="00086CC5" w:rsidRDefault="00AA0E32" w:rsidP="00AA0E32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 CYR" w:eastAsia="Calibri" w:hAnsi="Times New Roman CYR" w:cs="Times New Roman CYR"/>
          <w:color w:val="auto"/>
          <w:szCs w:val="26"/>
          <w:lang w:eastAsia="en-US"/>
        </w:rPr>
      </w:pP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Педагогическим советом                                                     Приказом </w:t>
      </w:r>
      <w:proofErr w:type="gramStart"/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>от</w:t>
      </w:r>
      <w:proofErr w:type="gramEnd"/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 №</w:t>
      </w:r>
    </w:p>
    <w:p w:rsidR="00AA0E32" w:rsidRPr="00086CC5" w:rsidRDefault="00AA0E32" w:rsidP="00AA0E32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 CYR" w:eastAsia="Calibri" w:hAnsi="Times New Roman CYR" w:cs="Times New Roman CYR"/>
          <w:color w:val="auto"/>
          <w:szCs w:val="26"/>
          <w:lang w:eastAsia="en-US"/>
        </w:rPr>
      </w:pP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>МБДОУ № 40 «Маячок»                                                      Заведующий</w:t>
      </w:r>
      <w:r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 МБДОУ №40</w:t>
      </w:r>
    </w:p>
    <w:p w:rsidR="00AA0E32" w:rsidRDefault="00AA0E32" w:rsidP="00AA0E32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 CYR" w:eastAsia="Calibri" w:hAnsi="Times New Roman CYR" w:cs="Times New Roman CYR"/>
          <w:color w:val="auto"/>
          <w:szCs w:val="26"/>
          <w:lang w:eastAsia="en-US"/>
        </w:rPr>
      </w:pP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Протокол педсовета №                                                        </w:t>
      </w:r>
      <w:r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>«Детский сад «Маячок»</w:t>
      </w:r>
    </w:p>
    <w:p w:rsidR="00AA0E32" w:rsidRPr="00086CC5" w:rsidRDefault="00AA0E32" w:rsidP="00AA0E32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 CYR" w:eastAsia="Calibri" w:hAnsi="Times New Roman CYR" w:cs="Times New Roman CYR"/>
          <w:color w:val="auto"/>
          <w:szCs w:val="26"/>
          <w:lang w:eastAsia="en-US"/>
        </w:rPr>
      </w:pP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>от</w:t>
      </w:r>
      <w:r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                                                                                   </w:t>
      </w: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         </w:t>
      </w:r>
      <w:r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>_</w:t>
      </w: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_________Н.Ю. Петренко        </w:t>
      </w:r>
      <w:r w:rsidRPr="00086CC5">
        <w:rPr>
          <w:rFonts w:ascii="Times New Roman CYR" w:eastAsia="Calibri" w:hAnsi="Times New Roman CYR" w:cs="Times New Roman CYR"/>
          <w:b/>
          <w:color w:val="auto"/>
          <w:szCs w:val="26"/>
          <w:lang w:eastAsia="en-US"/>
        </w:rPr>
        <w:t xml:space="preserve">                                                  </w:t>
      </w: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                    </w:t>
      </w:r>
      <w:r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                                                                                               </w:t>
      </w:r>
    </w:p>
    <w:p w:rsidR="00AA0E32" w:rsidRPr="00086CC5" w:rsidRDefault="00AA0E32" w:rsidP="00AA0E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color w:val="auto"/>
          <w:szCs w:val="26"/>
          <w:lang w:eastAsia="en-US"/>
        </w:rPr>
      </w:pPr>
      <w:r w:rsidRPr="00086CC5">
        <w:rPr>
          <w:rFonts w:ascii="Times New Roman CYR" w:eastAsia="Calibri" w:hAnsi="Times New Roman CYR" w:cs="Times New Roman CYR"/>
          <w:color w:val="auto"/>
          <w:szCs w:val="26"/>
          <w:lang w:eastAsia="en-US"/>
        </w:rPr>
        <w:t xml:space="preserve">        </w:t>
      </w:r>
    </w:p>
    <w:p w:rsidR="00AA0E32" w:rsidRDefault="00AA0E32" w:rsidP="00AA0E32">
      <w:pPr>
        <w:spacing w:before="100" w:beforeAutospacing="1" w:after="100" w:afterAutospacing="1" w:line="240" w:lineRule="auto"/>
        <w:ind w:left="0" w:firstLine="0"/>
        <w:jc w:val="center"/>
        <w:rPr>
          <w:b/>
          <w:sz w:val="24"/>
          <w:szCs w:val="24"/>
        </w:rPr>
      </w:pPr>
    </w:p>
    <w:p w:rsidR="00AA0E32" w:rsidRPr="00086CC5" w:rsidRDefault="00AA0E32" w:rsidP="00AA0E32">
      <w:pPr>
        <w:spacing w:before="100" w:beforeAutospacing="1" w:after="100" w:afterAutospacing="1" w:line="240" w:lineRule="auto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AA0E32" w:rsidRPr="00086CC5" w:rsidRDefault="00AA0E32" w:rsidP="00AA0E32">
      <w:pPr>
        <w:spacing w:before="100" w:beforeAutospacing="1" w:after="100" w:afterAutospacing="1" w:line="240" w:lineRule="auto"/>
        <w:ind w:left="0" w:firstLine="0"/>
        <w:jc w:val="center"/>
        <w:rPr>
          <w:b/>
          <w:sz w:val="28"/>
          <w:szCs w:val="28"/>
        </w:rPr>
      </w:pPr>
      <w:r w:rsidRPr="00086CC5">
        <w:rPr>
          <w:b/>
          <w:sz w:val="28"/>
          <w:szCs w:val="28"/>
        </w:rPr>
        <w:t>ПОЛОЖЕНИЕ</w:t>
      </w:r>
    </w:p>
    <w:p w:rsidR="00086CC5" w:rsidRDefault="00AA0E32" w:rsidP="00AA0E32">
      <w:pPr>
        <w:spacing w:after="0" w:line="240" w:lineRule="auto"/>
        <w:ind w:left="0" w:firstLine="0"/>
        <w:jc w:val="center"/>
        <w:rPr>
          <w:b/>
          <w:color w:val="auto"/>
          <w:szCs w:val="26"/>
        </w:rPr>
      </w:pPr>
      <w:r w:rsidRPr="00086CC5">
        <w:rPr>
          <w:b/>
          <w:sz w:val="28"/>
          <w:szCs w:val="28"/>
        </w:rPr>
        <w:t>О «гибком» планировании образовательного процесса</w:t>
      </w:r>
    </w:p>
    <w:p w:rsidR="00AA0E32" w:rsidRDefault="00AA0E32" w:rsidP="00AA0E32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Default="00AA0E32" w:rsidP="001A2CB3">
      <w:pPr>
        <w:spacing w:after="0" w:line="240" w:lineRule="auto"/>
        <w:ind w:left="32"/>
        <w:jc w:val="center"/>
        <w:rPr>
          <w:b/>
          <w:color w:val="auto"/>
          <w:szCs w:val="26"/>
        </w:rPr>
      </w:pPr>
    </w:p>
    <w:p w:rsidR="00AA0E32" w:rsidRPr="00202A5A" w:rsidRDefault="00AA0E32" w:rsidP="00AA0E32">
      <w:pPr>
        <w:spacing w:after="0" w:line="240" w:lineRule="auto"/>
        <w:ind w:left="32"/>
        <w:jc w:val="left"/>
        <w:rPr>
          <w:color w:val="auto"/>
          <w:szCs w:val="26"/>
        </w:rPr>
      </w:pPr>
      <w:r>
        <w:rPr>
          <w:b/>
          <w:color w:val="auto"/>
          <w:szCs w:val="26"/>
        </w:rPr>
        <w:lastRenderedPageBreak/>
        <w:t>1.Общие положения</w:t>
      </w:r>
    </w:p>
    <w:p w:rsidR="001A2CB3" w:rsidRPr="00202A5A" w:rsidRDefault="001A2CB3" w:rsidP="00AA0E32">
      <w:pPr>
        <w:spacing w:after="0" w:line="240" w:lineRule="auto"/>
        <w:rPr>
          <w:szCs w:val="26"/>
        </w:rPr>
      </w:pPr>
      <w:r w:rsidRPr="00202A5A">
        <w:rPr>
          <w:szCs w:val="26"/>
        </w:rPr>
        <w:t xml:space="preserve">1.1. Настоящее Положение разработано для </w:t>
      </w:r>
      <w:r>
        <w:rPr>
          <w:szCs w:val="26"/>
        </w:rPr>
        <w:t xml:space="preserve">МБДОУ «Детский сад № 40 Маячок» пос. </w:t>
      </w:r>
      <w:proofErr w:type="spellStart"/>
      <w:r>
        <w:rPr>
          <w:szCs w:val="26"/>
        </w:rPr>
        <w:t>Подъяпольское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Шкотовского</w:t>
      </w:r>
      <w:proofErr w:type="spellEnd"/>
      <w:r>
        <w:rPr>
          <w:szCs w:val="26"/>
        </w:rPr>
        <w:t xml:space="preserve"> муниципального района Приморского края  </w:t>
      </w:r>
      <w:r w:rsidRPr="00202A5A">
        <w:rPr>
          <w:szCs w:val="26"/>
        </w:rPr>
        <w:t xml:space="preserve">в соответствии </w:t>
      </w:r>
      <w:proofErr w:type="gramStart"/>
      <w:r w:rsidRPr="00202A5A">
        <w:rPr>
          <w:szCs w:val="26"/>
        </w:rPr>
        <w:t>с</w:t>
      </w:r>
      <w:proofErr w:type="gramEnd"/>
      <w:r w:rsidRPr="00202A5A">
        <w:rPr>
          <w:szCs w:val="26"/>
        </w:rPr>
        <w:t xml:space="preserve">: </w:t>
      </w:r>
    </w:p>
    <w:p w:rsidR="001A2CB3" w:rsidRPr="00202A5A" w:rsidRDefault="001A2CB3" w:rsidP="001A2CB3">
      <w:pPr>
        <w:numPr>
          <w:ilvl w:val="0"/>
          <w:numId w:val="6"/>
        </w:numPr>
        <w:spacing w:after="0" w:line="240" w:lineRule="auto"/>
        <w:ind w:hanging="360"/>
        <w:rPr>
          <w:szCs w:val="26"/>
        </w:rPr>
      </w:pPr>
      <w:r w:rsidRPr="00202A5A">
        <w:rPr>
          <w:szCs w:val="26"/>
        </w:rPr>
        <w:t xml:space="preserve">Законом Российской Федерации от 29.12.2012г. № 273 – ФЗ «Об образовании в Российской Федерации»; </w:t>
      </w:r>
    </w:p>
    <w:p w:rsidR="001A2CB3" w:rsidRPr="00202A5A" w:rsidRDefault="001A2CB3" w:rsidP="001A2CB3">
      <w:pPr>
        <w:numPr>
          <w:ilvl w:val="0"/>
          <w:numId w:val="6"/>
        </w:numPr>
        <w:spacing w:after="0" w:line="240" w:lineRule="auto"/>
        <w:ind w:hanging="360"/>
        <w:rPr>
          <w:szCs w:val="26"/>
        </w:rPr>
      </w:pPr>
      <w:r w:rsidRPr="00202A5A">
        <w:rPr>
          <w:szCs w:val="26"/>
        </w:rPr>
        <w:t xml:space="preserve">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</w:t>
      </w:r>
      <w:proofErr w:type="gramStart"/>
      <w:r w:rsidRPr="00202A5A">
        <w:rPr>
          <w:szCs w:val="26"/>
        </w:rPr>
        <w:t>федеральных</w:t>
      </w:r>
      <w:proofErr w:type="gramEnd"/>
      <w:r w:rsidRPr="00202A5A">
        <w:rPr>
          <w:szCs w:val="26"/>
        </w:rPr>
        <w:t xml:space="preserve"> государственного образовательного стандарта дошкольного образования»; </w:t>
      </w:r>
    </w:p>
    <w:p w:rsidR="001A2CB3" w:rsidRPr="00202A5A" w:rsidRDefault="001A2CB3" w:rsidP="001A2CB3">
      <w:pPr>
        <w:numPr>
          <w:ilvl w:val="0"/>
          <w:numId w:val="6"/>
        </w:numPr>
        <w:spacing w:after="0" w:line="240" w:lineRule="auto"/>
        <w:ind w:hanging="360"/>
        <w:rPr>
          <w:szCs w:val="26"/>
        </w:rPr>
      </w:pPr>
      <w:r w:rsidRPr="00202A5A">
        <w:rPr>
          <w:color w:val="auto"/>
          <w:szCs w:val="26"/>
        </w:rPr>
        <w:t>Санитарными правилами</w:t>
      </w:r>
      <w:r w:rsidRPr="00202A5A">
        <w:rPr>
          <w:color w:val="222222"/>
          <w:szCs w:val="26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202A5A">
        <w:rPr>
          <w:szCs w:val="26"/>
        </w:rPr>
        <w:t xml:space="preserve"> </w:t>
      </w:r>
    </w:p>
    <w:p w:rsidR="001A2CB3" w:rsidRPr="00202A5A" w:rsidRDefault="001A2CB3" w:rsidP="001A2CB3">
      <w:pPr>
        <w:pStyle w:val="a3"/>
        <w:numPr>
          <w:ilvl w:val="0"/>
          <w:numId w:val="6"/>
        </w:numPr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Письмом </w:t>
      </w:r>
      <w:proofErr w:type="spellStart"/>
      <w:r w:rsidRPr="00202A5A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02A5A">
        <w:rPr>
          <w:rFonts w:ascii="Times New Roman" w:hAnsi="Times New Roman" w:cs="Times New Roman"/>
          <w:sz w:val="26"/>
          <w:szCs w:val="26"/>
        </w:rPr>
        <w:t xml:space="preserve"> России от 28.02.2014 N 08-249 «Комментарии к ФГОС дошкольного образования»;</w:t>
      </w:r>
    </w:p>
    <w:p w:rsidR="001A2CB3" w:rsidRPr="00202A5A" w:rsidRDefault="001A2CB3" w:rsidP="001A2CB3">
      <w:pPr>
        <w:pStyle w:val="a3"/>
        <w:numPr>
          <w:ilvl w:val="0"/>
          <w:numId w:val="6"/>
        </w:numPr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Стратегии развития воспитания в Российской Федерации на период до 2025 года;</w:t>
      </w:r>
    </w:p>
    <w:p w:rsidR="001A2CB3" w:rsidRDefault="001A2CB3" w:rsidP="001A2CB3">
      <w:pPr>
        <w:numPr>
          <w:ilvl w:val="0"/>
          <w:numId w:val="6"/>
        </w:numPr>
        <w:spacing w:after="0" w:line="240" w:lineRule="auto"/>
        <w:ind w:hanging="360"/>
        <w:rPr>
          <w:szCs w:val="26"/>
        </w:rPr>
      </w:pPr>
      <w:r w:rsidRPr="001A2CB3">
        <w:rPr>
          <w:szCs w:val="26"/>
        </w:rPr>
        <w:t>Основной образовательной программой МБДОУ</w:t>
      </w:r>
      <w:r>
        <w:rPr>
          <w:color w:val="111111"/>
          <w:szCs w:val="26"/>
        </w:rPr>
        <w:t xml:space="preserve"> </w:t>
      </w:r>
      <w:r>
        <w:rPr>
          <w:szCs w:val="26"/>
        </w:rPr>
        <w:t xml:space="preserve">«Детский сад № 40 Маячок» пос. </w:t>
      </w:r>
      <w:proofErr w:type="spellStart"/>
      <w:r>
        <w:rPr>
          <w:szCs w:val="26"/>
        </w:rPr>
        <w:t>Подъяпольское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Шкотовского</w:t>
      </w:r>
      <w:proofErr w:type="spellEnd"/>
      <w:r>
        <w:rPr>
          <w:szCs w:val="26"/>
        </w:rPr>
        <w:t xml:space="preserve"> муниципального района Приморского края</w:t>
      </w:r>
    </w:p>
    <w:p w:rsidR="001A2CB3" w:rsidRDefault="001A2CB3" w:rsidP="001A2CB3">
      <w:pPr>
        <w:spacing w:after="0" w:line="240" w:lineRule="auto"/>
        <w:ind w:left="0" w:firstLine="0"/>
        <w:rPr>
          <w:szCs w:val="26"/>
        </w:rPr>
      </w:pPr>
    </w:p>
    <w:p w:rsidR="001A2CB3" w:rsidRPr="001A2CB3" w:rsidRDefault="001A2CB3" w:rsidP="001A2CB3">
      <w:pPr>
        <w:spacing w:after="0" w:line="240" w:lineRule="auto"/>
        <w:rPr>
          <w:szCs w:val="26"/>
        </w:rPr>
      </w:pPr>
      <w:r w:rsidRPr="001A2CB3">
        <w:rPr>
          <w:szCs w:val="26"/>
        </w:rPr>
        <w:t>1.2.</w:t>
      </w:r>
      <w:r w:rsidRPr="001A2CB3">
        <w:rPr>
          <w:rFonts w:eastAsia="Arial"/>
          <w:szCs w:val="26"/>
        </w:rPr>
        <w:t xml:space="preserve"> </w:t>
      </w:r>
      <w:r w:rsidRPr="001A2CB3">
        <w:rPr>
          <w:szCs w:val="26"/>
        </w:rPr>
        <w:t>Данное Положение устанавливает систему планирования образовательной деятельности в МБДОУ</w:t>
      </w:r>
      <w:r w:rsidRPr="001A2CB3">
        <w:rPr>
          <w:color w:val="111111"/>
          <w:szCs w:val="26"/>
        </w:rPr>
        <w:t xml:space="preserve"> </w:t>
      </w:r>
      <w:r>
        <w:rPr>
          <w:szCs w:val="26"/>
        </w:rPr>
        <w:t xml:space="preserve">«Детский сад № 40 Маячок» пос. </w:t>
      </w:r>
      <w:proofErr w:type="spellStart"/>
      <w:r>
        <w:rPr>
          <w:szCs w:val="26"/>
        </w:rPr>
        <w:t>Подъяпольское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Шкотовского</w:t>
      </w:r>
      <w:proofErr w:type="spellEnd"/>
      <w:r>
        <w:rPr>
          <w:szCs w:val="26"/>
        </w:rPr>
        <w:t xml:space="preserve"> муниципального района Приморского края </w:t>
      </w:r>
      <w:r w:rsidRPr="001A2CB3">
        <w:rPr>
          <w:szCs w:val="26"/>
        </w:rPr>
        <w:t xml:space="preserve">(далее - ДОУ), единые требования к форме и содержанию планирования образовательной деятельности в дошкольном образовательном учреждении в соответствии с ФГОС </w:t>
      </w:r>
      <w:proofErr w:type="gramStart"/>
      <w:r w:rsidRPr="001A2CB3">
        <w:rPr>
          <w:szCs w:val="26"/>
        </w:rPr>
        <w:t>ДО</w:t>
      </w:r>
      <w:proofErr w:type="gramEnd"/>
      <w:r w:rsidRPr="001A2CB3">
        <w:rPr>
          <w:szCs w:val="26"/>
        </w:rPr>
        <w:t xml:space="preserve">, </w:t>
      </w:r>
      <w:proofErr w:type="gramStart"/>
      <w:r w:rsidRPr="001A2CB3">
        <w:rPr>
          <w:szCs w:val="26"/>
        </w:rPr>
        <w:t>с</w:t>
      </w:r>
      <w:proofErr w:type="gramEnd"/>
      <w:r w:rsidRPr="001A2CB3">
        <w:rPr>
          <w:szCs w:val="26"/>
        </w:rPr>
        <w:t xml:space="preserve"> целью обеспечения полноты выполнения реализуемой образовательной программы ДОУ. Положение является локальным нормативным актом, принимается Педагогическим советом МБДОУ и утверждается приказом заведующего МБДОУ.</w:t>
      </w:r>
    </w:p>
    <w:p w:rsidR="001A2CB3" w:rsidRDefault="001A2CB3" w:rsidP="001A2CB3">
      <w:pPr>
        <w:pStyle w:val="2"/>
        <w:spacing w:after="0" w:line="240" w:lineRule="auto"/>
        <w:ind w:left="32" w:right="0"/>
        <w:rPr>
          <w:color w:val="auto"/>
          <w:szCs w:val="26"/>
        </w:rPr>
      </w:pPr>
    </w:p>
    <w:p w:rsidR="001A2CB3" w:rsidRDefault="001A2CB3" w:rsidP="001A2CB3">
      <w:pPr>
        <w:pStyle w:val="2"/>
        <w:spacing w:after="0" w:line="240" w:lineRule="auto"/>
        <w:ind w:left="32" w:right="0"/>
        <w:rPr>
          <w:color w:val="auto"/>
          <w:szCs w:val="26"/>
        </w:rPr>
      </w:pPr>
      <w:r w:rsidRPr="00202A5A">
        <w:rPr>
          <w:color w:val="auto"/>
          <w:szCs w:val="26"/>
        </w:rPr>
        <w:t xml:space="preserve">2. Цели и задачи </w:t>
      </w:r>
    </w:p>
    <w:p w:rsidR="001A2CB3" w:rsidRPr="001A2CB3" w:rsidRDefault="001A2CB3" w:rsidP="001A2CB3"/>
    <w:p w:rsidR="001A2CB3" w:rsidRPr="00202A5A" w:rsidRDefault="001A2CB3" w:rsidP="001F7CF4">
      <w:pPr>
        <w:spacing w:after="0" w:line="240" w:lineRule="auto"/>
        <w:ind w:left="-11" w:firstLine="11"/>
        <w:rPr>
          <w:szCs w:val="26"/>
        </w:rPr>
      </w:pPr>
      <w:r w:rsidRPr="00202A5A">
        <w:rPr>
          <w:szCs w:val="26"/>
        </w:rPr>
        <w:t xml:space="preserve">2.1. Цель «гибкого» планирования – организация и управление образовательным процессом, обеспечивающим реализацию образовательной программы ДОУ. </w:t>
      </w:r>
      <w:proofErr w:type="gramStart"/>
      <w:r w:rsidRPr="00202A5A">
        <w:rPr>
          <w:szCs w:val="26"/>
        </w:rPr>
        <w:t xml:space="preserve">Образовательная программа ДОУ предполагает форму реперного (точечного) планирования года (общепризнанные праздники и обязательные образовательные события закреплены в годовом плане ДОУ» и гибко текущего планирования образовательной деятельности, которая обеспечивает поддержку интересов детей и открывающей возможность инициативы и участия детей, их родителей и других партнеров в текущем планировании образовательной деятельности. </w:t>
      </w:r>
      <w:proofErr w:type="gramEnd"/>
    </w:p>
    <w:p w:rsidR="001A2CB3" w:rsidRPr="00202A5A" w:rsidRDefault="001A2CB3" w:rsidP="001F7CF4">
      <w:pPr>
        <w:spacing w:after="0" w:line="240" w:lineRule="auto"/>
        <w:ind w:left="-11" w:firstLine="11"/>
        <w:rPr>
          <w:color w:val="FF0000"/>
          <w:szCs w:val="26"/>
        </w:rPr>
      </w:pPr>
      <w:r w:rsidRPr="00202A5A">
        <w:rPr>
          <w:szCs w:val="26"/>
        </w:rPr>
        <w:t>2.2. Создание образовательных условий для достижения детьми целевых ориентиров в соответствии с их возрастом.</w:t>
      </w:r>
      <w:r w:rsidRPr="00202A5A">
        <w:rPr>
          <w:color w:val="FF0000"/>
          <w:szCs w:val="26"/>
        </w:rPr>
        <w:t xml:space="preserve"> </w:t>
      </w:r>
    </w:p>
    <w:p w:rsidR="001A2CB3" w:rsidRPr="00202A5A" w:rsidRDefault="001A2CB3" w:rsidP="001F7CF4">
      <w:pPr>
        <w:spacing w:after="0" w:line="240" w:lineRule="auto"/>
        <w:ind w:left="-11" w:firstLine="11"/>
        <w:rPr>
          <w:szCs w:val="26"/>
        </w:rPr>
      </w:pPr>
      <w:r w:rsidRPr="00202A5A">
        <w:rPr>
          <w:szCs w:val="26"/>
        </w:rPr>
        <w:t xml:space="preserve">2.3. Организация целостного, непрерывного, содержательного педагогического процесса.  </w:t>
      </w:r>
    </w:p>
    <w:p w:rsidR="001A2CB3" w:rsidRPr="00202A5A" w:rsidRDefault="001A2CB3" w:rsidP="001F7CF4">
      <w:pPr>
        <w:spacing w:after="0" w:line="240" w:lineRule="auto"/>
        <w:ind w:left="-11" w:firstLine="11"/>
        <w:rPr>
          <w:szCs w:val="26"/>
        </w:rPr>
      </w:pPr>
      <w:r w:rsidRPr="00202A5A">
        <w:rPr>
          <w:szCs w:val="26"/>
        </w:rPr>
        <w:t xml:space="preserve">2.4. Вовлечение в образовательный процесс всех участников (родителей/законных представителей воспитанников, детей, специалистов ДОУ).  </w:t>
      </w:r>
    </w:p>
    <w:p w:rsidR="001A2CB3" w:rsidRPr="00202A5A" w:rsidRDefault="001A2CB3" w:rsidP="001F7CF4">
      <w:pPr>
        <w:spacing w:after="0" w:line="240" w:lineRule="auto"/>
        <w:ind w:left="-11" w:firstLine="11"/>
        <w:rPr>
          <w:color w:val="FF0000"/>
          <w:szCs w:val="26"/>
        </w:rPr>
      </w:pPr>
      <w:r w:rsidRPr="00202A5A">
        <w:rPr>
          <w:szCs w:val="26"/>
        </w:rPr>
        <w:t>2.5. Систематизация профессиональной деятельности педагогов.</w:t>
      </w:r>
    </w:p>
    <w:p w:rsidR="001A2CB3" w:rsidRDefault="001A2CB3" w:rsidP="001A2CB3">
      <w:pPr>
        <w:pStyle w:val="2"/>
        <w:spacing w:after="0" w:line="240" w:lineRule="auto"/>
        <w:ind w:left="32" w:right="0"/>
        <w:rPr>
          <w:szCs w:val="26"/>
        </w:rPr>
      </w:pPr>
    </w:p>
    <w:p w:rsidR="001A2CB3" w:rsidRDefault="001A2CB3" w:rsidP="001A2CB3">
      <w:pPr>
        <w:pStyle w:val="2"/>
        <w:spacing w:after="0" w:line="240" w:lineRule="auto"/>
        <w:ind w:left="32" w:right="0"/>
        <w:rPr>
          <w:szCs w:val="26"/>
        </w:rPr>
      </w:pPr>
      <w:r w:rsidRPr="00202A5A">
        <w:rPr>
          <w:szCs w:val="26"/>
        </w:rPr>
        <w:t>3. Принципы планирования</w:t>
      </w:r>
    </w:p>
    <w:p w:rsidR="001A2CB3" w:rsidRPr="001A2CB3" w:rsidRDefault="001A2CB3" w:rsidP="001A2CB3"/>
    <w:p w:rsidR="001A2CB3" w:rsidRPr="00202A5A" w:rsidRDefault="001A2CB3" w:rsidP="00486401">
      <w:p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>3.1. Соответствие принципу развивающего образования, целью которого является развитие ребенка</w:t>
      </w:r>
      <w:r w:rsidRPr="00202A5A">
        <w:rPr>
          <w:i/>
          <w:szCs w:val="26"/>
        </w:rPr>
        <w:t>.</w:t>
      </w:r>
      <w:r w:rsidRPr="00202A5A">
        <w:rPr>
          <w:szCs w:val="26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t xml:space="preserve">3.2 Соответствие критериям полноты и достаточности и интеграция отдельных образовательных областей. Предполагается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Наличие образовательных  областей не означает, что каждая образовательная область осваивается ребенком по отдельности. Содержание образовательной деятельности в одной конкретной области тесно связано с другими областями.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t xml:space="preserve">3.3 Поддержка разнообразия детства ДОУ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t xml:space="preserve">3.4 Сохранение уникальности и </w:t>
      </w:r>
      <w:proofErr w:type="spellStart"/>
      <w:r w:rsidRPr="00202A5A">
        <w:rPr>
          <w:szCs w:val="26"/>
        </w:rPr>
        <w:t>самоценности</w:t>
      </w:r>
      <w:proofErr w:type="spellEnd"/>
      <w:r w:rsidRPr="00202A5A">
        <w:rPr>
          <w:i/>
          <w:szCs w:val="26"/>
        </w:rPr>
        <w:t xml:space="preserve"> детства</w:t>
      </w:r>
      <w:r w:rsidRPr="00202A5A">
        <w:rPr>
          <w:szCs w:val="26"/>
        </w:rPr>
        <w:t xml:space="preserve"> как важного этапа в общем развитии человека.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t xml:space="preserve">3.5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202A5A">
        <w:rPr>
          <w:szCs w:val="26"/>
        </w:rPr>
        <w:t>со</w:t>
      </w:r>
      <w:proofErr w:type="gramEnd"/>
      <w:r w:rsidRPr="00202A5A">
        <w:rPr>
          <w:szCs w:val="26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proofErr w:type="gramStart"/>
      <w:r w:rsidRPr="00202A5A">
        <w:rPr>
          <w:szCs w:val="26"/>
        </w:rPr>
        <w:t>3.6 Личностно-развивающий и гуманистический характер</w:t>
      </w:r>
      <w:r w:rsidRPr="00202A5A">
        <w:rPr>
          <w:i/>
          <w:szCs w:val="26"/>
        </w:rPr>
        <w:t xml:space="preserve"> </w:t>
      </w:r>
      <w:r w:rsidRPr="00202A5A">
        <w:rPr>
          <w:szCs w:val="26"/>
        </w:rPr>
        <w:t>взаимодействия взрослых (родителей/законных представителей), педагогических и иных работников Организации) и детей.</w:t>
      </w:r>
      <w:proofErr w:type="gramEnd"/>
      <w:r w:rsidRPr="00202A5A">
        <w:rPr>
          <w:szCs w:val="26"/>
        </w:rPr>
        <w:t xml:space="preserve"> Ориентация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t xml:space="preserve">3.7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</w:t>
      </w:r>
    </w:p>
    <w:p w:rsidR="001A2CB3" w:rsidRPr="00202A5A" w:rsidRDefault="001A2CB3" w:rsidP="00486401">
      <w:pPr>
        <w:spacing w:after="0" w:line="240" w:lineRule="auto"/>
        <w:ind w:firstLine="709"/>
        <w:jc w:val="left"/>
        <w:rPr>
          <w:szCs w:val="26"/>
        </w:rPr>
      </w:pPr>
      <w:r w:rsidRPr="00202A5A">
        <w:rPr>
          <w:szCs w:val="26"/>
        </w:rPr>
        <w:t xml:space="preserve">3.8 Сотрудничество Организации с семьей. 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t xml:space="preserve">Предполагается разнообразие форм сотрудничества с </w:t>
      </w:r>
      <w:proofErr w:type="gramStart"/>
      <w:r w:rsidRPr="00202A5A">
        <w:rPr>
          <w:szCs w:val="26"/>
        </w:rPr>
        <w:t>семьей</w:t>
      </w:r>
      <w:proofErr w:type="gramEnd"/>
      <w:r w:rsidRPr="00202A5A">
        <w:rPr>
          <w:szCs w:val="26"/>
        </w:rPr>
        <w:t xml:space="preserve"> как в содержательном, так и в организационном планах. 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lastRenderedPageBreak/>
        <w:t>3.9 Сетевое взаимодействие с организациями.  Посещение</w:t>
      </w:r>
      <w:r w:rsidR="00086CC5">
        <w:rPr>
          <w:szCs w:val="26"/>
        </w:rPr>
        <w:t xml:space="preserve"> библиотеки</w:t>
      </w:r>
      <w:r w:rsidRPr="00202A5A">
        <w:rPr>
          <w:szCs w:val="26"/>
        </w:rPr>
        <w:t xml:space="preserve">, музеев, освоение программ дополнительного образования, приобщение к природе и истории родного края; содействие к проведению совместных проектов, экскурсий, праздников, посещению концертов.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proofErr w:type="gramStart"/>
      <w:r w:rsidRPr="00202A5A">
        <w:rPr>
          <w:szCs w:val="26"/>
        </w:rPr>
        <w:t>3.10 Индивидуализация дошкольного образования</w:t>
      </w:r>
      <w:r w:rsidRPr="00202A5A">
        <w:rPr>
          <w:i/>
          <w:szCs w:val="26"/>
        </w:rPr>
        <w:t xml:space="preserve"> </w:t>
      </w:r>
      <w:r w:rsidRPr="00202A5A">
        <w:rPr>
          <w:szCs w:val="26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202A5A">
        <w:rPr>
          <w:szCs w:val="26"/>
        </w:rPr>
        <w:t xml:space="preserve"> При этом сам ребенок становится активным в выборе содержания своего образования, разных форм активности </w:t>
      </w:r>
    </w:p>
    <w:p w:rsidR="001A2CB3" w:rsidRPr="00202A5A" w:rsidRDefault="001A2CB3" w:rsidP="00486401">
      <w:pPr>
        <w:spacing w:after="0" w:line="240" w:lineRule="auto"/>
        <w:ind w:left="-10" w:firstLine="709"/>
        <w:rPr>
          <w:szCs w:val="26"/>
        </w:rPr>
      </w:pPr>
      <w:r w:rsidRPr="00202A5A">
        <w:rPr>
          <w:szCs w:val="26"/>
        </w:rPr>
        <w:t xml:space="preserve">3.11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</w:t>
      </w:r>
    </w:p>
    <w:p w:rsidR="001A2CB3" w:rsidRDefault="001A2CB3" w:rsidP="001A2CB3">
      <w:pPr>
        <w:pStyle w:val="2"/>
        <w:spacing w:after="0" w:line="240" w:lineRule="auto"/>
        <w:ind w:left="32" w:right="0"/>
        <w:rPr>
          <w:szCs w:val="26"/>
        </w:rPr>
      </w:pPr>
    </w:p>
    <w:p w:rsidR="001A2CB3" w:rsidRDefault="001A2CB3" w:rsidP="001A2CB3">
      <w:pPr>
        <w:pStyle w:val="2"/>
        <w:spacing w:after="0" w:line="240" w:lineRule="auto"/>
        <w:ind w:left="32" w:right="0"/>
        <w:rPr>
          <w:szCs w:val="26"/>
        </w:rPr>
      </w:pPr>
      <w:r w:rsidRPr="00202A5A">
        <w:rPr>
          <w:szCs w:val="26"/>
        </w:rPr>
        <w:t>4. Требования к планированию</w:t>
      </w:r>
    </w:p>
    <w:p w:rsidR="001A2CB3" w:rsidRPr="00202A5A" w:rsidRDefault="001A2CB3" w:rsidP="001A2CB3">
      <w:pPr>
        <w:pStyle w:val="2"/>
        <w:spacing w:after="0" w:line="240" w:lineRule="auto"/>
        <w:ind w:left="32" w:right="0"/>
        <w:rPr>
          <w:szCs w:val="26"/>
        </w:rPr>
      </w:pPr>
      <w:r w:rsidRPr="00202A5A">
        <w:rPr>
          <w:b w:val="0"/>
          <w:szCs w:val="26"/>
        </w:rPr>
        <w:t xml:space="preserve">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>4.1. Планирование и построение образовательной деятельности происходит на основе возрастных и индивидуальных особенностей и возможностей каждого ребёнка, при котором сам ребёнок становится активным в выборе содержания своего образования, становится субъектом дошкольного образования;</w:t>
      </w:r>
    </w:p>
    <w:p w:rsidR="001A2CB3" w:rsidRPr="00202A5A" w:rsidRDefault="001A2CB3" w:rsidP="001F7CF4">
      <w:pPr>
        <w:pStyle w:val="a3"/>
        <w:numPr>
          <w:ilvl w:val="0"/>
          <w:numId w:val="5"/>
        </w:numPr>
        <w:ind w:left="127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 ребёнок признается полноценным участником (субъектом) образовательных отношений;</w:t>
      </w:r>
    </w:p>
    <w:p w:rsidR="001A2CB3" w:rsidRPr="00202A5A" w:rsidRDefault="001A2CB3" w:rsidP="001F7CF4">
      <w:pPr>
        <w:pStyle w:val="a3"/>
        <w:numPr>
          <w:ilvl w:val="0"/>
          <w:numId w:val="5"/>
        </w:numPr>
        <w:ind w:left="127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 поддержка инициативы детей в различных видах деятельности;</w:t>
      </w:r>
    </w:p>
    <w:p w:rsidR="001A2CB3" w:rsidRPr="00202A5A" w:rsidRDefault="001A2CB3" w:rsidP="001F7CF4">
      <w:pPr>
        <w:pStyle w:val="a3"/>
        <w:numPr>
          <w:ilvl w:val="0"/>
          <w:numId w:val="5"/>
        </w:numPr>
        <w:ind w:left="127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 учёт возрастной адекватности дошкольного образования (соответствие условий, требований и методов возрасту детей и особенностям их развития</w:t>
      </w:r>
      <w:r w:rsidR="00391491">
        <w:rPr>
          <w:rFonts w:ascii="Times New Roman" w:hAnsi="Times New Roman" w:cs="Times New Roman"/>
          <w:sz w:val="26"/>
          <w:szCs w:val="26"/>
        </w:rPr>
        <w:t>)</w:t>
      </w:r>
      <w:r w:rsidRPr="00202A5A">
        <w:rPr>
          <w:rFonts w:ascii="Times New Roman" w:hAnsi="Times New Roman" w:cs="Times New Roman"/>
          <w:sz w:val="26"/>
          <w:szCs w:val="26"/>
        </w:rPr>
        <w:t>.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</w:p>
    <w:p w:rsidR="001A2CB3" w:rsidRPr="00202A5A" w:rsidRDefault="001A2CB3" w:rsidP="001F7CF4">
      <w:pPr>
        <w:numPr>
          <w:ilvl w:val="0"/>
          <w:numId w:val="2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2.В перспективном планировании   одна тема объединяет все виды деятельности. </w:t>
      </w:r>
    </w:p>
    <w:p w:rsidR="001A2CB3" w:rsidRPr="00202A5A" w:rsidRDefault="001A2CB3" w:rsidP="001F7CF4">
      <w:pPr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 w:rsidRPr="00202A5A">
        <w:rPr>
          <w:szCs w:val="26"/>
        </w:rPr>
        <w:t xml:space="preserve">Учет медико-гигиенических требований к последовательности, длительности педагогического процесса и особенно к проведению различных режимных процессов. </w:t>
      </w:r>
    </w:p>
    <w:p w:rsidR="001A2CB3" w:rsidRPr="00202A5A" w:rsidRDefault="001A2CB3" w:rsidP="001F7CF4">
      <w:pPr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>
        <w:rPr>
          <w:szCs w:val="26"/>
        </w:rPr>
        <w:t>Учет местных</w:t>
      </w:r>
      <w:r w:rsidRPr="00202A5A">
        <w:rPr>
          <w:szCs w:val="26"/>
        </w:rPr>
        <w:t>, региональных особенностей и погодных условий.</w:t>
      </w:r>
    </w:p>
    <w:p w:rsidR="001A2CB3" w:rsidRPr="00202A5A" w:rsidRDefault="001A2CB3" w:rsidP="001F7CF4">
      <w:pPr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 w:rsidRPr="00202A5A">
        <w:rPr>
          <w:szCs w:val="26"/>
        </w:rPr>
        <w:t xml:space="preserve">Учет индивидуальных особенностей (тип темперамента ребенка, его увлечения, достоинства и недостатки, комплексы, чтобы найти подход к его вовлечению в педагогический процесс). </w:t>
      </w:r>
    </w:p>
    <w:p w:rsidR="001A2CB3" w:rsidRPr="00202A5A" w:rsidRDefault="001A2CB3" w:rsidP="001F7CF4">
      <w:pPr>
        <w:pStyle w:val="a3"/>
        <w:numPr>
          <w:ilvl w:val="1"/>
          <w:numId w:val="2"/>
        </w:numPr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Разумное чередование специально организованной совместной и самостоятельной, игровой деятельности детей.</w:t>
      </w:r>
    </w:p>
    <w:p w:rsidR="001A2CB3" w:rsidRPr="00202A5A" w:rsidRDefault="001A2CB3" w:rsidP="001F7CF4">
      <w:pPr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 w:rsidRPr="00202A5A">
        <w:rPr>
          <w:szCs w:val="26"/>
        </w:rPr>
        <w:t xml:space="preserve">Учет уровня развития детей, исходя из показателей мониторинга, наблюдения за воспитанниками (проведение занятий, индивидуальной работы, игр по подгруппам). </w:t>
      </w:r>
    </w:p>
    <w:p w:rsidR="001A2CB3" w:rsidRPr="00202A5A" w:rsidRDefault="001A2CB3" w:rsidP="001F7CF4">
      <w:pPr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 w:rsidRPr="00202A5A">
        <w:rPr>
          <w:szCs w:val="26"/>
        </w:rPr>
        <w:t xml:space="preserve">Взаимосвязь процессов воспитания и развития (цели и задачи планируются не только на ООД, но и в других видах деятельности). </w:t>
      </w:r>
    </w:p>
    <w:p w:rsidR="001A2CB3" w:rsidRPr="00202A5A" w:rsidRDefault="001A2CB3" w:rsidP="001F7CF4">
      <w:pPr>
        <w:pStyle w:val="a5"/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 w:rsidRPr="00202A5A">
        <w:rPr>
          <w:szCs w:val="26"/>
        </w:rPr>
        <w:lastRenderedPageBreak/>
        <w:t xml:space="preserve">Включение элементов деятельности, способствующих эмоциональной разрядке (психологическая  гимнастика, релаксация, музыка). </w:t>
      </w:r>
    </w:p>
    <w:p w:rsidR="001A2CB3" w:rsidRPr="00202A5A" w:rsidRDefault="001A2CB3" w:rsidP="001F7CF4">
      <w:pPr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 w:rsidRPr="00202A5A">
        <w:rPr>
          <w:szCs w:val="26"/>
        </w:rPr>
        <w:t xml:space="preserve">Планируемая деятельность должна быть мотивирована, исходить из интересов детей. </w:t>
      </w:r>
    </w:p>
    <w:p w:rsidR="001A2CB3" w:rsidRDefault="001A2CB3" w:rsidP="001F7CF4">
      <w:pPr>
        <w:numPr>
          <w:ilvl w:val="1"/>
          <w:numId w:val="2"/>
        </w:numPr>
        <w:spacing w:after="0" w:line="240" w:lineRule="auto"/>
        <w:ind w:left="142" w:firstLine="709"/>
        <w:rPr>
          <w:szCs w:val="26"/>
        </w:rPr>
      </w:pPr>
      <w:r w:rsidRPr="00202A5A">
        <w:rPr>
          <w:szCs w:val="26"/>
        </w:rPr>
        <w:t xml:space="preserve">Планировать разнообразную деятельность, способствующую максимально возможному раскрытию потенциала каждого ребенка. </w:t>
      </w:r>
    </w:p>
    <w:p w:rsidR="001F7CF4" w:rsidRPr="00202A5A" w:rsidRDefault="001F7CF4" w:rsidP="001F7CF4">
      <w:pPr>
        <w:spacing w:after="0" w:line="240" w:lineRule="auto"/>
        <w:ind w:left="851" w:firstLine="0"/>
        <w:rPr>
          <w:szCs w:val="26"/>
        </w:rPr>
      </w:pPr>
    </w:p>
    <w:p w:rsidR="001A2CB3" w:rsidRDefault="001A2CB3" w:rsidP="001A2CB3">
      <w:pPr>
        <w:pStyle w:val="2"/>
        <w:numPr>
          <w:ilvl w:val="0"/>
          <w:numId w:val="2"/>
        </w:numPr>
        <w:spacing w:after="0" w:line="240" w:lineRule="auto"/>
        <w:ind w:right="0"/>
        <w:rPr>
          <w:color w:val="auto"/>
          <w:szCs w:val="26"/>
        </w:rPr>
      </w:pPr>
      <w:r w:rsidRPr="00202A5A">
        <w:rPr>
          <w:color w:val="auto"/>
          <w:szCs w:val="26"/>
        </w:rPr>
        <w:t xml:space="preserve">Организация работы </w:t>
      </w:r>
    </w:p>
    <w:p w:rsidR="001A2CB3" w:rsidRPr="001A2CB3" w:rsidRDefault="001A2CB3" w:rsidP="008F188E">
      <w:pPr>
        <w:ind w:left="186" w:firstLine="0"/>
      </w:pPr>
    </w:p>
    <w:p w:rsidR="001A2CB3" w:rsidRDefault="001A2CB3" w:rsidP="001F7CF4">
      <w:pPr>
        <w:spacing w:after="0" w:line="240" w:lineRule="auto"/>
        <w:ind w:left="6" w:firstLine="709"/>
        <w:rPr>
          <w:szCs w:val="26"/>
        </w:rPr>
      </w:pPr>
      <w:r w:rsidRPr="00202A5A">
        <w:rPr>
          <w:szCs w:val="26"/>
        </w:rPr>
        <w:t xml:space="preserve">5.1. </w:t>
      </w:r>
      <w:proofErr w:type="gramStart"/>
      <w:r w:rsidRPr="00202A5A">
        <w:rPr>
          <w:szCs w:val="26"/>
        </w:rPr>
        <w:t xml:space="preserve">При планировании образовательной деятельности педагоги опираются на основную образовательную программу ДОУ, разработанной на основе  программы дошкольного образования </w:t>
      </w:r>
      <w:r>
        <w:rPr>
          <w:szCs w:val="26"/>
        </w:rPr>
        <w:t xml:space="preserve">«От рождения до школы» под редакцией Н.Е. </w:t>
      </w:r>
      <w:proofErr w:type="spellStart"/>
      <w:r>
        <w:rPr>
          <w:szCs w:val="26"/>
        </w:rPr>
        <w:t>Веракса</w:t>
      </w:r>
      <w:proofErr w:type="spellEnd"/>
      <w:r>
        <w:rPr>
          <w:szCs w:val="26"/>
        </w:rPr>
        <w:t xml:space="preserve">, Т.С. Комаровой, Э.М. </w:t>
      </w:r>
      <w:proofErr w:type="spellStart"/>
      <w:r>
        <w:rPr>
          <w:szCs w:val="26"/>
        </w:rPr>
        <w:t>Доровеева</w:t>
      </w:r>
      <w:proofErr w:type="spellEnd"/>
      <w:r>
        <w:rPr>
          <w:szCs w:val="26"/>
        </w:rPr>
        <w:t xml:space="preserve">, </w:t>
      </w:r>
      <w:r w:rsidRPr="00202A5A">
        <w:rPr>
          <w:szCs w:val="26"/>
        </w:rPr>
        <w:t xml:space="preserve"> а также </w:t>
      </w:r>
      <w:r w:rsidR="007A5A0A">
        <w:rPr>
          <w:szCs w:val="26"/>
        </w:rPr>
        <w:t>образовательные программы дошкольного образования «Открытия»  под редакцией Е.Г. Юдиной и «Вдохновение» под редакц</w:t>
      </w:r>
      <w:r w:rsidR="008F188E">
        <w:rPr>
          <w:szCs w:val="26"/>
        </w:rPr>
        <w:t xml:space="preserve">ией В.К. </w:t>
      </w:r>
      <w:proofErr w:type="spellStart"/>
      <w:r w:rsidR="008F188E">
        <w:rPr>
          <w:szCs w:val="26"/>
        </w:rPr>
        <w:t>Загвоздкина</w:t>
      </w:r>
      <w:proofErr w:type="spellEnd"/>
      <w:r w:rsidR="008F188E">
        <w:rPr>
          <w:szCs w:val="26"/>
        </w:rPr>
        <w:t>, И.Е. Федосовой</w:t>
      </w:r>
      <w:r w:rsidR="008F188E" w:rsidRPr="008F188E">
        <w:rPr>
          <w:szCs w:val="26"/>
        </w:rPr>
        <w:t xml:space="preserve"> </w:t>
      </w:r>
      <w:r w:rsidR="008F188E" w:rsidRPr="00202A5A">
        <w:rPr>
          <w:szCs w:val="26"/>
        </w:rPr>
        <w:t>на парциальные программы по усмотрению педагогов</w:t>
      </w:r>
      <w:proofErr w:type="gramEnd"/>
      <w:r w:rsidR="008F188E" w:rsidRPr="00202A5A">
        <w:rPr>
          <w:szCs w:val="26"/>
        </w:rPr>
        <w:t>,   программу социально – коммуникативного развития и социального воспитания дошкольников «Дорогою добра» Л.В.</w:t>
      </w:r>
      <w:r w:rsidR="008F188E">
        <w:rPr>
          <w:szCs w:val="26"/>
        </w:rPr>
        <w:t xml:space="preserve"> </w:t>
      </w:r>
      <w:r w:rsidR="008F188E" w:rsidRPr="00202A5A">
        <w:rPr>
          <w:szCs w:val="26"/>
        </w:rPr>
        <w:t>Коломийченко, «Современные технологии эффективной социализации ребёнка в ДОО» Н.П.</w:t>
      </w:r>
      <w:r w:rsidR="008F188E">
        <w:rPr>
          <w:szCs w:val="26"/>
        </w:rPr>
        <w:t xml:space="preserve"> </w:t>
      </w:r>
      <w:r w:rsidR="008F188E" w:rsidRPr="00202A5A">
        <w:rPr>
          <w:szCs w:val="26"/>
        </w:rPr>
        <w:t xml:space="preserve">Гришаевой.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5.2. Педагоги имеют право выбора ведения документации при реализации образовательного процесса. </w:t>
      </w:r>
      <w:proofErr w:type="gramStart"/>
      <w:r w:rsidRPr="00202A5A">
        <w:rPr>
          <w:szCs w:val="26"/>
        </w:rPr>
        <w:t>Воспитателям</w:t>
      </w:r>
      <w:proofErr w:type="gramEnd"/>
      <w:r w:rsidRPr="00202A5A">
        <w:rPr>
          <w:szCs w:val="26"/>
        </w:rPr>
        <w:t xml:space="preserve"> имеющим недостаточный опыт работы, рекомендуется</w:t>
      </w:r>
      <w:r w:rsidRPr="00202A5A">
        <w:rPr>
          <w:b/>
          <w:color w:val="111111"/>
          <w:szCs w:val="26"/>
        </w:rPr>
        <w:t xml:space="preserve">  </w:t>
      </w:r>
      <w:r w:rsidRPr="00202A5A">
        <w:rPr>
          <w:color w:val="111111"/>
          <w:szCs w:val="26"/>
        </w:rPr>
        <w:t>оформлять план</w:t>
      </w:r>
      <w:r w:rsidRPr="00202A5A">
        <w:rPr>
          <w:b/>
          <w:color w:val="111111"/>
          <w:szCs w:val="26"/>
        </w:rPr>
        <w:t xml:space="preserve"> </w:t>
      </w:r>
      <w:r w:rsidRPr="00202A5A">
        <w:rPr>
          <w:color w:val="111111"/>
          <w:szCs w:val="26"/>
        </w:rPr>
        <w:t xml:space="preserve"> в соответствии с утвержденной формой планирования в соответствии с ФГОС ДО к структуре основной общеобразовательной программы, использовать ежедневное календарное планирование. Воспитателям,  имеющим больш</w:t>
      </w:r>
      <w:r w:rsidR="008F188E">
        <w:rPr>
          <w:color w:val="111111"/>
          <w:szCs w:val="26"/>
        </w:rPr>
        <w:t>ой опыт работы с младшей групп</w:t>
      </w:r>
      <w:r w:rsidRPr="00202A5A">
        <w:rPr>
          <w:color w:val="111111"/>
          <w:szCs w:val="26"/>
        </w:rPr>
        <w:t xml:space="preserve">, и </w:t>
      </w:r>
      <w:proofErr w:type="gramStart"/>
      <w:r w:rsidRPr="00202A5A">
        <w:rPr>
          <w:color w:val="111111"/>
          <w:szCs w:val="26"/>
        </w:rPr>
        <w:t>воспитателям</w:t>
      </w:r>
      <w:proofErr w:type="gramEnd"/>
      <w:r w:rsidRPr="00202A5A">
        <w:rPr>
          <w:color w:val="111111"/>
          <w:szCs w:val="26"/>
        </w:rPr>
        <w:t xml:space="preserve"> работающим на старшем дошкольном возрасте рекомендуется осуществлять  планирование, исходя из интересов детей,  использовать   гибкое планирование, составляя план-проект совместной </w:t>
      </w:r>
      <w:r w:rsidRPr="00202A5A">
        <w:rPr>
          <w:szCs w:val="26"/>
        </w:rPr>
        <w:t xml:space="preserve">деятельности педагога и детей. В него вносят  предложения, идеи детей, родителей, окончательное оформление  плана может занимать 1-3 недели.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5.3. </w:t>
      </w:r>
      <w:proofErr w:type="gramStart"/>
      <w:r w:rsidRPr="00202A5A">
        <w:rPr>
          <w:szCs w:val="26"/>
        </w:rPr>
        <w:t xml:space="preserve">Педагоги планируют образовательную деятельность с учетом всех видов деятельности: речевой, познавательной, продуктивной, исследовательской, художественно-эстетической, трудовой, физической, фольклора и чтения художественной литературы, коммуникативной. </w:t>
      </w:r>
      <w:proofErr w:type="gramEnd"/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5.4. При планировании образовательной деятельности педагоги придерживаются учебного плана.  Педагоги вправе варьировать и интегрировать образовательную деятельность, отраженную в учебном плане в соответствии с интересами воспитанников </w:t>
      </w:r>
    </w:p>
    <w:p w:rsidR="001A2CB3" w:rsidRPr="00202A5A" w:rsidRDefault="001A2CB3" w:rsidP="001A2CB3">
      <w:pPr>
        <w:spacing w:after="0" w:line="240" w:lineRule="auto"/>
        <w:ind w:left="0" w:firstLine="0"/>
        <w:jc w:val="center"/>
        <w:rPr>
          <w:szCs w:val="26"/>
        </w:rPr>
      </w:pPr>
      <w:r w:rsidRPr="00202A5A">
        <w:rPr>
          <w:b/>
          <w:szCs w:val="26"/>
        </w:rPr>
        <w:t xml:space="preserve"> </w:t>
      </w:r>
    </w:p>
    <w:p w:rsidR="001A2CB3" w:rsidRDefault="001A2CB3" w:rsidP="008F188E">
      <w:pPr>
        <w:pStyle w:val="2"/>
        <w:numPr>
          <w:ilvl w:val="0"/>
          <w:numId w:val="2"/>
        </w:numPr>
        <w:spacing w:after="0" w:line="240" w:lineRule="auto"/>
        <w:ind w:right="0"/>
        <w:rPr>
          <w:szCs w:val="26"/>
        </w:rPr>
      </w:pPr>
      <w:r w:rsidRPr="00202A5A">
        <w:rPr>
          <w:szCs w:val="26"/>
        </w:rPr>
        <w:t xml:space="preserve">Документирование </w:t>
      </w:r>
    </w:p>
    <w:p w:rsidR="008F188E" w:rsidRPr="008F188E" w:rsidRDefault="008F188E" w:rsidP="008F188E">
      <w:pPr>
        <w:pStyle w:val="a5"/>
        <w:ind w:left="196" w:firstLine="0"/>
      </w:pPr>
    </w:p>
    <w:p w:rsidR="008F188E" w:rsidRDefault="008F188E" w:rsidP="00391491">
      <w:pPr>
        <w:spacing w:after="0" w:line="240" w:lineRule="auto"/>
        <w:ind w:left="0" w:firstLine="709"/>
        <w:rPr>
          <w:szCs w:val="26"/>
        </w:rPr>
      </w:pPr>
      <w:r>
        <w:rPr>
          <w:szCs w:val="26"/>
        </w:rPr>
        <w:t xml:space="preserve">6.1.1. </w:t>
      </w:r>
      <w:r w:rsidR="001A2CB3" w:rsidRPr="00202A5A">
        <w:rPr>
          <w:b/>
          <w:szCs w:val="26"/>
        </w:rPr>
        <w:t>Перспективное планирование</w:t>
      </w:r>
      <w:r w:rsidR="001A2CB3" w:rsidRPr="00202A5A">
        <w:rPr>
          <w:szCs w:val="26"/>
        </w:rPr>
        <w:t xml:space="preserve"> </w:t>
      </w:r>
    </w:p>
    <w:p w:rsidR="001A2CB3" w:rsidRPr="00202A5A" w:rsidRDefault="001A2CB3" w:rsidP="00391491">
      <w:pPr>
        <w:spacing w:after="0" w:line="240" w:lineRule="auto"/>
        <w:rPr>
          <w:szCs w:val="26"/>
        </w:rPr>
      </w:pPr>
      <w:r w:rsidRPr="00202A5A">
        <w:rPr>
          <w:szCs w:val="26"/>
        </w:rPr>
        <w:t xml:space="preserve">Так как   образовательный процесс в ДОУ осуществляется   исходя из   интересов детей, перспективное планирование отталкивается от тем интересных детям и планируется на одну, две недели. Педагоги включают перспективное планирование в свои рабочие программы. 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lastRenderedPageBreak/>
        <w:t>Перспективно планирование включает в себ</w:t>
      </w:r>
      <w:r>
        <w:rPr>
          <w:szCs w:val="26"/>
        </w:rPr>
        <w:t>я дату начала и окончания</w:t>
      </w:r>
      <w:r w:rsidRPr="00202A5A">
        <w:rPr>
          <w:szCs w:val="26"/>
        </w:rPr>
        <w:t xml:space="preserve">, цель, занятия, темы занятий, воспитательные, развивающие, образовательные задачи, литературу. 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Выбранные темы и деятельность по этой теме педагог отражает в перспективном планировании, где прописываются цели, задачи педагога.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 При гибком планировании заполнение перспективного плана не может быть более чем на два месяца.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 В отдельной графе указывается индивидуальная работа с детьми, которая проводится на основе результатов наблюдений за ребенком в ходе образовательной деятельности.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 Прописывая работу на перспективу, педагог продумывает и  указывает возможное взаимодействие с родителями воспитанников  и социальными партнёрами по выбранной теме.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 xml:space="preserve"> Педагогом в перспективе продумывается эффективное использование развивающей предметно-пространственной среды группы и детского сада для решения поставленных задач.</w:t>
      </w:r>
    </w:p>
    <w:p w:rsidR="001A2CB3" w:rsidRPr="00391491" w:rsidRDefault="001A2CB3" w:rsidP="0039149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В перспективном планировании педагог</w:t>
      </w:r>
      <w:r w:rsidR="008F188E">
        <w:rPr>
          <w:rFonts w:ascii="Times New Roman" w:hAnsi="Times New Roman" w:cs="Times New Roman"/>
          <w:sz w:val="26"/>
          <w:szCs w:val="26"/>
        </w:rPr>
        <w:t xml:space="preserve"> указывает выбранную детьми тему</w:t>
      </w:r>
      <w:r w:rsidRPr="00202A5A">
        <w:rPr>
          <w:rFonts w:ascii="Times New Roman" w:hAnsi="Times New Roman" w:cs="Times New Roman"/>
          <w:sz w:val="26"/>
          <w:szCs w:val="26"/>
        </w:rPr>
        <w:t>, задачи, которые будут решать в данный период времени (на один – два месяца). При планировании и постановки задач на следующий месяц, педагогом анализируется выполнение поставленных задач в теч</w:t>
      </w:r>
      <w:r w:rsidR="008F188E">
        <w:rPr>
          <w:rFonts w:ascii="Times New Roman" w:hAnsi="Times New Roman" w:cs="Times New Roman"/>
          <w:sz w:val="26"/>
          <w:szCs w:val="26"/>
        </w:rPr>
        <w:t>ение прошедшего месяца и намечает</w:t>
      </w:r>
      <w:r w:rsidRPr="00202A5A">
        <w:rPr>
          <w:rFonts w:ascii="Times New Roman" w:hAnsi="Times New Roman" w:cs="Times New Roman"/>
          <w:sz w:val="26"/>
          <w:szCs w:val="26"/>
        </w:rPr>
        <w:t xml:space="preserve"> новые цели и задачи, закрепление или возвращение к уже поставленным задачам, по каким – либо причинам, не выполненным в течение прошедшего месяца.</w:t>
      </w:r>
    </w:p>
    <w:p w:rsidR="008F188E" w:rsidRPr="00391491" w:rsidRDefault="001A2CB3" w:rsidP="001F7CF4">
      <w:pPr>
        <w:numPr>
          <w:ilvl w:val="2"/>
          <w:numId w:val="4"/>
        </w:numPr>
        <w:spacing w:after="0" w:line="240" w:lineRule="auto"/>
        <w:ind w:left="0" w:firstLine="709"/>
        <w:rPr>
          <w:szCs w:val="26"/>
        </w:rPr>
      </w:pPr>
      <w:r w:rsidRPr="00202A5A">
        <w:rPr>
          <w:b/>
          <w:szCs w:val="26"/>
        </w:rPr>
        <w:t xml:space="preserve">Журнал индивидуального наблюдения за воспитанниками. </w:t>
      </w:r>
    </w:p>
    <w:p w:rsidR="008F188E" w:rsidRPr="00202A5A" w:rsidRDefault="001A2CB3" w:rsidP="00391491">
      <w:pPr>
        <w:spacing w:after="0" w:line="240" w:lineRule="auto"/>
        <w:ind w:left="0" w:firstLine="0"/>
        <w:rPr>
          <w:szCs w:val="26"/>
        </w:rPr>
      </w:pPr>
      <w:r w:rsidRPr="00202A5A">
        <w:rPr>
          <w:szCs w:val="26"/>
        </w:rPr>
        <w:t>Для индивидуализации образовательного процесса педагоги ведут журнал наблюдения за воспитанниками. На каждого воспитанника заводится лист индивидуального наблюдения</w:t>
      </w:r>
      <w:r w:rsidR="00391491">
        <w:rPr>
          <w:szCs w:val="26"/>
        </w:rPr>
        <w:t xml:space="preserve">  </w:t>
      </w:r>
      <w:r w:rsidRPr="00202A5A">
        <w:rPr>
          <w:szCs w:val="26"/>
        </w:rPr>
        <w:t xml:space="preserve">(тетрадь…на усмотрение педагога), где записывается дата наблюдения за воспитанником. Записи наблюдения не должны содержать оценочных суждений. Записи служат для  планирования индивидуальных и подгрупповых заданий при реализации образовательной деятельности. Журналы наблюдения за воспитанниками ведутся в соответствии с рекомендациями Л.В. Свирской «Методика педагогических наблюдений» </w:t>
      </w:r>
    </w:p>
    <w:p w:rsidR="008F188E" w:rsidRPr="008F188E" w:rsidRDefault="001A2CB3" w:rsidP="001F7CF4">
      <w:pPr>
        <w:numPr>
          <w:ilvl w:val="2"/>
          <w:numId w:val="4"/>
        </w:numPr>
        <w:spacing w:after="0" w:line="240" w:lineRule="auto"/>
        <w:ind w:left="0" w:firstLine="709"/>
        <w:rPr>
          <w:szCs w:val="26"/>
        </w:rPr>
      </w:pPr>
      <w:r w:rsidRPr="00202A5A">
        <w:rPr>
          <w:b/>
          <w:szCs w:val="26"/>
        </w:rPr>
        <w:t xml:space="preserve">Мониторинг педагогического взаимодействия педагога с воспитанниками. </w:t>
      </w:r>
    </w:p>
    <w:p w:rsidR="008F188E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При планировании образовательной деятельности педагоги используют результаты мониторинга педагогического взаимодействия, что позволяет индивидуализировать образовательный процесс. </w:t>
      </w:r>
    </w:p>
    <w:p w:rsidR="008F188E" w:rsidRPr="008F188E" w:rsidRDefault="001A2CB3" w:rsidP="001F7CF4">
      <w:pPr>
        <w:numPr>
          <w:ilvl w:val="2"/>
          <w:numId w:val="4"/>
        </w:numPr>
        <w:spacing w:after="0" w:line="240" w:lineRule="auto"/>
        <w:ind w:left="0" w:firstLine="709"/>
        <w:rPr>
          <w:szCs w:val="26"/>
        </w:rPr>
      </w:pPr>
      <w:r w:rsidRPr="00202A5A">
        <w:rPr>
          <w:b/>
          <w:szCs w:val="26"/>
        </w:rPr>
        <w:t xml:space="preserve">Ежедневный план образовательной деятельности. </w:t>
      </w:r>
      <w:r w:rsidRPr="00202A5A">
        <w:rPr>
          <w:szCs w:val="26"/>
        </w:rPr>
        <w:t xml:space="preserve">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Ежедневный план образовательной деятельности предпочтительно вести с воспитанниками младшего дошкольного возраста (период адаптации…), так как в силу особенностей возрастного развития воспитанникам еще трудно высказывать свои предпочтения.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Ежедневный план образовательной деятельности ведется в электронном или рукописном виде (на усмотрение педагога). </w:t>
      </w:r>
    </w:p>
    <w:p w:rsidR="008F188E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Ежедневный план образовательной деятельности должен отражать тему дня и цель (цель берется одна на неделю или две). </w:t>
      </w:r>
    </w:p>
    <w:p w:rsidR="008F188E" w:rsidRPr="008F188E" w:rsidRDefault="001A2CB3" w:rsidP="001F7CF4">
      <w:pPr>
        <w:pStyle w:val="a5"/>
        <w:numPr>
          <w:ilvl w:val="2"/>
          <w:numId w:val="4"/>
        </w:numPr>
        <w:spacing w:after="0" w:line="240" w:lineRule="auto"/>
        <w:ind w:firstLine="709"/>
        <w:jc w:val="left"/>
        <w:rPr>
          <w:szCs w:val="26"/>
        </w:rPr>
      </w:pPr>
      <w:r w:rsidRPr="008F188E">
        <w:rPr>
          <w:b/>
          <w:szCs w:val="26"/>
        </w:rPr>
        <w:t xml:space="preserve">Гибкое планирование. </w:t>
      </w:r>
      <w:r w:rsidRPr="008F188E">
        <w:rPr>
          <w:szCs w:val="26"/>
        </w:rPr>
        <w:t xml:space="preserve">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lastRenderedPageBreak/>
        <w:t>При реализации гибкого планирования план образовательной деятельности составляется исходя из интересов детей. Тема  недели выбирается детьми и педагогом</w:t>
      </w:r>
      <w:r w:rsidR="008F188E">
        <w:rPr>
          <w:szCs w:val="26"/>
        </w:rPr>
        <w:t xml:space="preserve"> на утреннем рефлексивном круге</w:t>
      </w:r>
      <w:r w:rsidRPr="00202A5A">
        <w:rPr>
          <w:szCs w:val="26"/>
        </w:rPr>
        <w:t xml:space="preserve">,  Воспитатели на рефлексивном круге </w:t>
      </w:r>
      <w:proofErr w:type="gramStart"/>
      <w:r w:rsidRPr="00202A5A">
        <w:rPr>
          <w:szCs w:val="26"/>
        </w:rPr>
        <w:t>записывают какие вопросы волнуют</w:t>
      </w:r>
      <w:proofErr w:type="gramEnd"/>
      <w:r w:rsidRPr="00202A5A">
        <w:rPr>
          <w:szCs w:val="26"/>
        </w:rPr>
        <w:t xml:space="preserve"> детей.  Путём голосования определяется тема недели. </w:t>
      </w:r>
      <w:proofErr w:type="gramStart"/>
      <w:r w:rsidRPr="00202A5A">
        <w:rPr>
          <w:szCs w:val="26"/>
        </w:rPr>
        <w:t xml:space="preserve">Опираясь на технологию </w:t>
      </w:r>
      <w:proofErr w:type="spellStart"/>
      <w:r w:rsidRPr="00202A5A">
        <w:rPr>
          <w:szCs w:val="26"/>
        </w:rPr>
        <w:t>Л.В.Свирской</w:t>
      </w:r>
      <w:proofErr w:type="spellEnd"/>
      <w:r w:rsidRPr="00202A5A">
        <w:rPr>
          <w:szCs w:val="26"/>
        </w:rPr>
        <w:t xml:space="preserve"> «Модель трёх вопросов» (Что мы знаем?</w:t>
      </w:r>
      <w:proofErr w:type="gramEnd"/>
      <w:r w:rsidRPr="00202A5A">
        <w:rPr>
          <w:szCs w:val="26"/>
        </w:rPr>
        <w:t xml:space="preserve"> Что хотим узнать? </w:t>
      </w:r>
      <w:proofErr w:type="gramStart"/>
      <w:r w:rsidRPr="00202A5A">
        <w:rPr>
          <w:szCs w:val="26"/>
        </w:rPr>
        <w:t>Что нужно сделать, чтобы узнать?), воспитатели совместно с детьми намечают план совместной деятельности, который ежедневно обновляется, работа по нему осуществляется пока не исчезнет интерес детей.</w:t>
      </w:r>
      <w:proofErr w:type="gramEnd"/>
      <w:r w:rsidRPr="00202A5A">
        <w:rPr>
          <w:szCs w:val="26"/>
        </w:rPr>
        <w:t xml:space="preserve"> Педагог уточняет у детей, что они хотят узнать, о чем поговорить, что дети уже знают по выбранной теме, мотивацию детей к освоению конкретной темы, ее актуальность для детей. Педагог предлагает детям самим решить, чем они будут заниматься во время образовательной деятельности, в зонах активности, на прогулке и т.д., совместно определяют форму организации деятельности. Педагог, совместно с детьми, выбирает способ оформления планирования на рабочую неделю. Это могут быть записи педагога, рисунки детей, картинки, записи и зарисовки схематичные детей, главное, чтобы это было совместное планирование деятельности, рожденное в обсуждении, основанное на предложениях детей. В течение всей недели возможны изменения и дополнения. При применении «гибкого» планирования, привычное календарное планирование не требуется.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>При выборе педагогом гибкого планирования, он прописывает это в своей Рабочей Программе. В совместном планировании указываются детские цели и задачи.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>При гибком планировании план работы не привязывается к конкретному дню недели, сетке занятий и т.д. так как вся образовательная ситуация интегрирует все образовательные области. Образовательная ситуация не прекращается во время режимных моментов, прогулки, круга и т.д. импровизация, стихийно возникшие игры, беседы также заносятся в план и отмечаются выполненные задачи.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 xml:space="preserve"> Выполнение задач развития и воспитания контролирует сам педагог, руководствуясь основной образовательной программой, разработанной на ос</w:t>
      </w:r>
      <w:r w:rsidR="00391491">
        <w:rPr>
          <w:szCs w:val="26"/>
        </w:rPr>
        <w:t xml:space="preserve">нове ФГОС </w:t>
      </w:r>
      <w:proofErr w:type="gramStart"/>
      <w:r w:rsidR="00391491">
        <w:rPr>
          <w:szCs w:val="26"/>
        </w:rPr>
        <w:t>ДО</w:t>
      </w:r>
      <w:proofErr w:type="gramEnd"/>
      <w:r w:rsidR="00391491">
        <w:rPr>
          <w:szCs w:val="26"/>
        </w:rPr>
        <w:t xml:space="preserve">, </w:t>
      </w:r>
      <w:proofErr w:type="gramStart"/>
      <w:r w:rsidR="00391491">
        <w:rPr>
          <w:szCs w:val="26"/>
        </w:rPr>
        <w:t>с</w:t>
      </w:r>
      <w:proofErr w:type="gramEnd"/>
      <w:r w:rsidR="00391491">
        <w:rPr>
          <w:szCs w:val="26"/>
        </w:rPr>
        <w:t xml:space="preserve"> учетом программ</w:t>
      </w:r>
      <w:r w:rsidRPr="00202A5A">
        <w:rPr>
          <w:szCs w:val="26"/>
        </w:rPr>
        <w:t xml:space="preserve"> «</w:t>
      </w:r>
      <w:r w:rsidR="00391491">
        <w:rPr>
          <w:szCs w:val="26"/>
        </w:rPr>
        <w:t>От рождения до школы</w:t>
      </w:r>
      <w:r w:rsidRPr="00202A5A">
        <w:rPr>
          <w:szCs w:val="26"/>
        </w:rPr>
        <w:t>»,</w:t>
      </w:r>
      <w:r w:rsidR="00391491">
        <w:rPr>
          <w:szCs w:val="26"/>
        </w:rPr>
        <w:t xml:space="preserve"> «Открытия» или «Вдохновения», </w:t>
      </w:r>
      <w:r w:rsidRPr="00202A5A">
        <w:rPr>
          <w:szCs w:val="26"/>
        </w:rPr>
        <w:t xml:space="preserve"> рабочей программой, планируемыми результатами.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 w:rsidRPr="00202A5A">
        <w:rPr>
          <w:szCs w:val="26"/>
        </w:rPr>
        <w:t>Во время образовательной деятельности (самостоятельной деятельности детей, деятельности детей в центрах активности) педагог ведет наблюдение за детьми с фиксацией результатов наблюдения в журнале, для последующего анализа и будущего планирования образовательной деятельности для каждого ребенка (по результатам анализа наблюдений).</w:t>
      </w:r>
    </w:p>
    <w:p w:rsidR="001A2CB3" w:rsidRPr="00202A5A" w:rsidRDefault="001A2CB3" w:rsidP="001F7CF4">
      <w:pPr>
        <w:spacing w:after="0" w:line="240" w:lineRule="auto"/>
        <w:ind w:left="0" w:firstLine="709"/>
        <w:rPr>
          <w:color w:val="auto"/>
          <w:szCs w:val="26"/>
        </w:rPr>
      </w:pPr>
      <w:r w:rsidRPr="00202A5A">
        <w:rPr>
          <w:color w:val="auto"/>
          <w:szCs w:val="26"/>
        </w:rPr>
        <w:t>Период реализации запланированной деятельность (указаны дни недели - примерно);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</w:t>
      </w:r>
      <w:proofErr w:type="gramStart"/>
      <w:r w:rsidRPr="00202A5A">
        <w:rPr>
          <w:szCs w:val="26"/>
        </w:rPr>
        <w:t>образовательные задачи по всем образовательным областям (развитие речи, обучение грамоте (подготовительные группы), чтение художественной литературы, формирование элементарных математических представлений (ФЭМП), ознакомление с окружающим миром, конструирование, элементарное экспериментирование, изобразительное творчество (лепка, аппликация, рисование), музыкальное развитие, физическое развитие (подвижные игры, ОРУ, ОВД);</w:t>
      </w:r>
      <w:proofErr w:type="gramEnd"/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задачи воспитательного и развивающего характера, решаемые в совместной и самостоятельной деятельности с детьми, в режимных моментах;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lastRenderedPageBreak/>
        <w:t xml:space="preserve"> задачи, направленные на формирование культурно-гигиенических навыков в соответствии с возрастом детей;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чередование всех видов деятельности и соответствующих форм их организации на каждый день в группе и на прогулке;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>отражать  взаимодействие с родителями\законными представителями, направленное на педагогическое просвещение и установления доброжелательных взаимоотношений с целью создания комфортных условий развития детей (обсуждения успехов и достижений детей, проблемные ситуации);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отражать индивидуальную работу с детьми в зависимости от их потребностей и особенностей развития (</w:t>
      </w:r>
      <w:proofErr w:type="gramStart"/>
      <w:r w:rsidRPr="00202A5A">
        <w:rPr>
          <w:szCs w:val="26"/>
        </w:rPr>
        <w:t>дети</w:t>
      </w:r>
      <w:proofErr w:type="gramEnd"/>
      <w:r w:rsidRPr="00202A5A">
        <w:rPr>
          <w:szCs w:val="26"/>
        </w:rPr>
        <w:t xml:space="preserve"> испытывающие затруднения в освоении задач ООП, дети с одаренностью, дети, находящиеся в сложной жизненной ситуации);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отражать коррекционную работу с детьми, в соответствии с рекомендациями заключения ПМПК и психолого-педагогического консилиума ДОУ (</w:t>
      </w:r>
      <w:proofErr w:type="spellStart"/>
      <w:r w:rsidRPr="00202A5A">
        <w:rPr>
          <w:szCs w:val="26"/>
        </w:rPr>
        <w:t>ППк</w:t>
      </w:r>
      <w:proofErr w:type="spellEnd"/>
      <w:r w:rsidRPr="00202A5A">
        <w:rPr>
          <w:szCs w:val="26"/>
        </w:rPr>
        <w:t>);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отражать изменения и преобразования РППС в ходе реализации проекта, а также необходимые материалы и оборудования для организации запланированной деятельности с детьми (список детской литературы для чтения, энциклопедий, названия дидактических пособий, игр, сюжетно-ролевых игр);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отражать формы, методы и приемы организации деятельности;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отражать содержание всех видов детской деятельности объединенной общей темой недели;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>
        <w:rPr>
          <w:szCs w:val="26"/>
        </w:rPr>
        <w:t xml:space="preserve"> </w:t>
      </w:r>
      <w:r w:rsidRPr="00202A5A">
        <w:rPr>
          <w:szCs w:val="26"/>
        </w:rPr>
        <w:t xml:space="preserve"> содержать краткое описание итогового мероприятия недели;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>
        <w:rPr>
          <w:szCs w:val="26"/>
        </w:rPr>
        <w:t xml:space="preserve"> </w:t>
      </w:r>
      <w:r w:rsidRPr="00202A5A">
        <w:rPr>
          <w:szCs w:val="26"/>
        </w:rPr>
        <w:t xml:space="preserve"> содержать описание деятельности на прогулке (наблюдение (за погодой, природой, транспортом, трудом взрослых, сезонными изменениями в одежде и пр.), за явлениями природы; подвижная игра (планируется с учетом погоды, особенностей сезона); спортивная игра, упражнение или элементы спортивной игры;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игры дидактические, хороводные, забавы, творческие;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индивидуальная работа по развитию движений, по подготовке к ООД с детьми, которые не усвоили материал (3-7 минут), с одаренными детьми, по подготовке к праздникам;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>
        <w:rPr>
          <w:szCs w:val="26"/>
        </w:rPr>
        <w:t xml:space="preserve"> </w:t>
      </w:r>
      <w:r w:rsidRPr="00202A5A">
        <w:rPr>
          <w:szCs w:val="26"/>
        </w:rPr>
        <w:t>труд (по желанию детей - чем хотят заняться).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 </w:t>
      </w:r>
      <w:proofErr w:type="gramStart"/>
      <w:r w:rsidRPr="00202A5A">
        <w:rPr>
          <w:szCs w:val="26"/>
        </w:rPr>
        <w:t xml:space="preserve">содержать деятельность, направленную на </w:t>
      </w:r>
      <w:proofErr w:type="spellStart"/>
      <w:r w:rsidRPr="00202A5A">
        <w:rPr>
          <w:szCs w:val="26"/>
        </w:rPr>
        <w:t>здоровьесбережение</w:t>
      </w:r>
      <w:proofErr w:type="spellEnd"/>
      <w:r w:rsidRPr="00202A5A">
        <w:rPr>
          <w:szCs w:val="26"/>
        </w:rPr>
        <w:t xml:space="preserve"> детей (различные виды гимнастик (утренняя, зрительная, закаливающие процедуры)  </w:t>
      </w:r>
      <w:proofErr w:type="gramEnd"/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При гибком планировании учитывается режим дня, прогулка, культурные практики, работа с родителями, занятия проходят в интеграции различных видов деятельности (см. п. 5.3), педагог имеет право варьировать занятия в течение недели с условием выполнения учебного плана (см.п.5.4.). </w:t>
      </w:r>
    </w:p>
    <w:p w:rsidR="001A2CB3" w:rsidRPr="00202A5A" w:rsidRDefault="001A2CB3" w:rsidP="001F7CF4">
      <w:pPr>
        <w:spacing w:after="0" w:line="240" w:lineRule="auto"/>
        <w:ind w:left="0" w:firstLine="709"/>
        <w:rPr>
          <w:szCs w:val="26"/>
        </w:rPr>
      </w:pPr>
      <w:r>
        <w:rPr>
          <w:szCs w:val="26"/>
        </w:rPr>
        <w:t>6</w:t>
      </w:r>
      <w:r w:rsidRPr="00202A5A">
        <w:rPr>
          <w:szCs w:val="26"/>
        </w:rPr>
        <w:t>.1</w:t>
      </w:r>
      <w:r w:rsidRPr="00202A5A">
        <w:rPr>
          <w:rFonts w:eastAsia="Calibri"/>
          <w:szCs w:val="26"/>
        </w:rPr>
        <w:t>.</w:t>
      </w:r>
      <w:r>
        <w:rPr>
          <w:rFonts w:eastAsia="Calibri"/>
          <w:szCs w:val="26"/>
        </w:rPr>
        <w:t>6.</w:t>
      </w:r>
      <w:r w:rsidRPr="00202A5A">
        <w:rPr>
          <w:rFonts w:eastAsia="Calibri"/>
          <w:szCs w:val="26"/>
        </w:rPr>
        <w:t xml:space="preserve"> </w:t>
      </w:r>
      <w:r w:rsidRPr="00202A5A">
        <w:rPr>
          <w:szCs w:val="26"/>
        </w:rPr>
        <w:t>Перспективное планирование образовательной работы;</w:t>
      </w:r>
      <w:r w:rsidRPr="00202A5A">
        <w:rPr>
          <w:b/>
          <w:szCs w:val="26"/>
        </w:rPr>
        <w:t xml:space="preserve"> </w:t>
      </w:r>
      <w:r w:rsidRPr="00202A5A">
        <w:rPr>
          <w:szCs w:val="26"/>
        </w:rPr>
        <w:t>журнал индивидуального наблюдения за воспитанниками;</w:t>
      </w:r>
      <w:r w:rsidRPr="00202A5A">
        <w:rPr>
          <w:b/>
          <w:szCs w:val="26"/>
        </w:rPr>
        <w:t xml:space="preserve"> </w:t>
      </w:r>
      <w:r w:rsidRPr="00202A5A">
        <w:rPr>
          <w:szCs w:val="26"/>
        </w:rPr>
        <w:t>мониторинг педагогического взаимодействия педагога с воспитанниками являются обязательной документацией педагога;</w:t>
      </w:r>
      <w:r w:rsidRPr="00202A5A">
        <w:rPr>
          <w:b/>
          <w:szCs w:val="26"/>
        </w:rPr>
        <w:t xml:space="preserve"> 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lastRenderedPageBreak/>
        <w:t xml:space="preserve">Использование ежедневного плана образовательной деятельности или  листа гибкого планирования осуществляется по выбору педагога; 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Структура планирования  принимается на Педагогическом совете ДОУ; 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Срок  действия  Положения  не  ограничен  и  действует  до  замены  новым  Положением.  </w:t>
      </w:r>
    </w:p>
    <w:p w:rsidR="001A2CB3" w:rsidRPr="00202A5A" w:rsidRDefault="001A2CB3" w:rsidP="001F7CF4">
      <w:pPr>
        <w:numPr>
          <w:ilvl w:val="0"/>
          <w:numId w:val="3"/>
        </w:numPr>
        <w:spacing w:after="0" w:line="240" w:lineRule="auto"/>
        <w:ind w:firstLine="709"/>
        <w:rPr>
          <w:szCs w:val="26"/>
        </w:rPr>
      </w:pPr>
      <w:r w:rsidRPr="00202A5A">
        <w:rPr>
          <w:szCs w:val="26"/>
        </w:rPr>
        <w:t xml:space="preserve">Изменения,  дополнения  принимаются  решением  на  Педагогическом  совете  ДОУ  и  утверждаются заведующим; </w:t>
      </w:r>
    </w:p>
    <w:p w:rsidR="001A2CB3" w:rsidRPr="00202A5A" w:rsidRDefault="001A2CB3" w:rsidP="001A2CB3">
      <w:pPr>
        <w:spacing w:after="0" w:line="240" w:lineRule="auto"/>
        <w:ind w:left="0" w:firstLine="0"/>
        <w:jc w:val="right"/>
        <w:rPr>
          <w:szCs w:val="26"/>
        </w:rPr>
      </w:pPr>
      <w:r w:rsidRPr="00202A5A">
        <w:rPr>
          <w:szCs w:val="26"/>
        </w:rPr>
        <w:t xml:space="preserve"> </w:t>
      </w:r>
    </w:p>
    <w:p w:rsidR="001A2CB3" w:rsidRPr="00202A5A" w:rsidRDefault="001A2CB3" w:rsidP="001A2CB3">
      <w:pPr>
        <w:spacing w:after="0" w:line="240" w:lineRule="auto"/>
        <w:ind w:left="0" w:firstLine="0"/>
        <w:jc w:val="right"/>
        <w:rPr>
          <w:szCs w:val="26"/>
        </w:rPr>
      </w:pPr>
      <w:r w:rsidRPr="00202A5A">
        <w:rPr>
          <w:szCs w:val="26"/>
        </w:rPr>
        <w:t xml:space="preserve"> </w:t>
      </w:r>
    </w:p>
    <w:p w:rsidR="001A2CB3" w:rsidRPr="00202A5A" w:rsidRDefault="001A2CB3" w:rsidP="001A2CB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02A5A">
        <w:rPr>
          <w:rFonts w:ascii="Times New Roman" w:hAnsi="Times New Roman" w:cs="Times New Roman"/>
          <w:b/>
          <w:bCs/>
          <w:sz w:val="26"/>
          <w:szCs w:val="26"/>
        </w:rPr>
        <w:t>. Контроль.</w:t>
      </w:r>
    </w:p>
    <w:p w:rsidR="001A2CB3" w:rsidRPr="00202A5A" w:rsidRDefault="001A2CB3" w:rsidP="001A2C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6.1</w:t>
      </w:r>
      <w:r w:rsidR="001F7CF4">
        <w:rPr>
          <w:rFonts w:ascii="Times New Roman" w:hAnsi="Times New Roman" w:cs="Times New Roman"/>
          <w:sz w:val="26"/>
          <w:szCs w:val="26"/>
        </w:rPr>
        <w:t>.</w:t>
      </w:r>
      <w:r w:rsidRPr="00202A5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02A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2A5A">
        <w:rPr>
          <w:rFonts w:ascii="Times New Roman" w:hAnsi="Times New Roman" w:cs="Times New Roman"/>
          <w:sz w:val="26"/>
          <w:szCs w:val="26"/>
        </w:rPr>
        <w:t xml:space="preserve"> организацией образовательного процесса (в соответствии с гибким планированием) осуществляет старший воспитатель и заведующий ДОУ.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6.2</w:t>
      </w:r>
      <w:r w:rsidR="001F7CF4">
        <w:rPr>
          <w:rFonts w:ascii="Times New Roman" w:hAnsi="Times New Roman" w:cs="Times New Roman"/>
          <w:sz w:val="26"/>
          <w:szCs w:val="26"/>
        </w:rPr>
        <w:t>.</w:t>
      </w:r>
      <w:r w:rsidRPr="00202A5A">
        <w:rPr>
          <w:rFonts w:ascii="Times New Roman" w:hAnsi="Times New Roman" w:cs="Times New Roman"/>
          <w:sz w:val="26"/>
          <w:szCs w:val="26"/>
        </w:rPr>
        <w:t xml:space="preserve"> При проведении контроля при гибком планировании </w:t>
      </w:r>
      <w:proofErr w:type="gramStart"/>
      <w:r w:rsidRPr="00202A5A">
        <w:rPr>
          <w:rFonts w:ascii="Times New Roman" w:hAnsi="Times New Roman" w:cs="Times New Roman"/>
          <w:sz w:val="26"/>
          <w:szCs w:val="26"/>
        </w:rPr>
        <w:t>учитывается соблюдение Санитарных привил</w:t>
      </w:r>
      <w:proofErr w:type="gramEnd"/>
      <w:r w:rsidRPr="00202A5A">
        <w:rPr>
          <w:rFonts w:ascii="Times New Roman" w:hAnsi="Times New Roman" w:cs="Times New Roman"/>
          <w:sz w:val="26"/>
          <w:szCs w:val="26"/>
        </w:rPr>
        <w:t xml:space="preserve"> и нормативов, распорядка дня, принципов ФГОС ДО, основной образовательной программы МБДОУ, Программы Воспитания МБДОУ.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6.3</w:t>
      </w:r>
      <w:r w:rsidR="001F7CF4">
        <w:rPr>
          <w:rFonts w:ascii="Times New Roman" w:hAnsi="Times New Roman" w:cs="Times New Roman"/>
          <w:sz w:val="26"/>
          <w:szCs w:val="26"/>
        </w:rPr>
        <w:t>.</w:t>
      </w:r>
      <w:r w:rsidRPr="00202A5A">
        <w:rPr>
          <w:rFonts w:ascii="Times New Roman" w:hAnsi="Times New Roman" w:cs="Times New Roman"/>
          <w:sz w:val="26"/>
          <w:szCs w:val="26"/>
        </w:rPr>
        <w:t xml:space="preserve"> Образовательная ситуация имеет место во всех режимных моментах, культурных практиках, самостоятельной деятельности детей.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5A">
        <w:rPr>
          <w:rFonts w:ascii="Times New Roman" w:hAnsi="Times New Roman" w:cs="Times New Roman"/>
          <w:sz w:val="26"/>
          <w:szCs w:val="26"/>
        </w:rPr>
        <w:t>6.4</w:t>
      </w:r>
      <w:r w:rsidR="001F7CF4">
        <w:rPr>
          <w:rFonts w:ascii="Times New Roman" w:hAnsi="Times New Roman" w:cs="Times New Roman"/>
          <w:sz w:val="26"/>
          <w:szCs w:val="26"/>
        </w:rPr>
        <w:t>.</w:t>
      </w:r>
      <w:r w:rsidRPr="00202A5A">
        <w:rPr>
          <w:rFonts w:ascii="Times New Roman" w:hAnsi="Times New Roman" w:cs="Times New Roman"/>
          <w:sz w:val="26"/>
          <w:szCs w:val="26"/>
        </w:rPr>
        <w:t xml:space="preserve"> Педагоги групп имеют право обращаться за консультацией к </w:t>
      </w:r>
      <w:r>
        <w:rPr>
          <w:rFonts w:ascii="Times New Roman" w:hAnsi="Times New Roman" w:cs="Times New Roman"/>
          <w:sz w:val="26"/>
          <w:szCs w:val="26"/>
        </w:rPr>
        <w:t>зам. зав. по ВМР</w:t>
      </w:r>
      <w:r w:rsidRPr="00202A5A">
        <w:rPr>
          <w:rFonts w:ascii="Times New Roman" w:hAnsi="Times New Roman" w:cs="Times New Roman"/>
          <w:sz w:val="26"/>
          <w:szCs w:val="26"/>
        </w:rPr>
        <w:t>, заведующему МБДОУ.</w:t>
      </w:r>
    </w:p>
    <w:p w:rsidR="001A2CB3" w:rsidRPr="00202A5A" w:rsidRDefault="001A2CB3" w:rsidP="001F7CF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B51" w:rsidRDefault="009A2B51" w:rsidP="001F7CF4">
      <w:pPr>
        <w:ind w:firstLine="709"/>
      </w:pPr>
    </w:p>
    <w:sectPr w:rsidR="009A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7BB"/>
    <w:multiLevelType w:val="multilevel"/>
    <w:tmpl w:val="C71CFB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E3950"/>
    <w:multiLevelType w:val="multilevel"/>
    <w:tmpl w:val="DE0E3960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541DD2"/>
    <w:multiLevelType w:val="hybridMultilevel"/>
    <w:tmpl w:val="32FEB832"/>
    <w:lvl w:ilvl="0" w:tplc="0419000B">
      <w:start w:val="1"/>
      <w:numFmt w:val="bullet"/>
      <w:lvlText w:val=""/>
      <w:lvlJc w:val="left"/>
      <w:pPr>
        <w:ind w:left="788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3AB7F2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3483B4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1E88E2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E4A624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F4959A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BCA29E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5AAA50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7242BA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B5749D"/>
    <w:multiLevelType w:val="hybridMultilevel"/>
    <w:tmpl w:val="EC62ED66"/>
    <w:lvl w:ilvl="0" w:tplc="0419000B">
      <w:start w:val="1"/>
      <w:numFmt w:val="bullet"/>
      <w:lvlText w:val=""/>
      <w:lvlJc w:val="left"/>
      <w:pPr>
        <w:ind w:left="568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7E363E">
      <w:start w:val="1"/>
      <w:numFmt w:val="bullet"/>
      <w:lvlText w:val="o"/>
      <w:lvlJc w:val="left"/>
      <w:pPr>
        <w:ind w:left="1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289432">
      <w:start w:val="1"/>
      <w:numFmt w:val="bullet"/>
      <w:lvlText w:val="▪"/>
      <w:lvlJc w:val="left"/>
      <w:pPr>
        <w:ind w:left="1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466032">
      <w:start w:val="1"/>
      <w:numFmt w:val="bullet"/>
      <w:lvlText w:val="•"/>
      <w:lvlJc w:val="left"/>
      <w:pPr>
        <w:ind w:left="2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48FCCA">
      <w:start w:val="1"/>
      <w:numFmt w:val="bullet"/>
      <w:lvlText w:val="o"/>
      <w:lvlJc w:val="left"/>
      <w:pPr>
        <w:ind w:left="3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2A6F40">
      <w:start w:val="1"/>
      <w:numFmt w:val="bullet"/>
      <w:lvlText w:val="▪"/>
      <w:lvlJc w:val="left"/>
      <w:pPr>
        <w:ind w:left="4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28C9E0">
      <w:start w:val="1"/>
      <w:numFmt w:val="bullet"/>
      <w:lvlText w:val="•"/>
      <w:lvlJc w:val="left"/>
      <w:pPr>
        <w:ind w:left="4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86BC90">
      <w:start w:val="1"/>
      <w:numFmt w:val="bullet"/>
      <w:lvlText w:val="o"/>
      <w:lvlJc w:val="left"/>
      <w:pPr>
        <w:ind w:left="5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3E2C5C">
      <w:start w:val="1"/>
      <w:numFmt w:val="bullet"/>
      <w:lvlText w:val="▪"/>
      <w:lvlJc w:val="left"/>
      <w:pPr>
        <w:ind w:left="6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3C16E7"/>
    <w:multiLevelType w:val="hybridMultilevel"/>
    <w:tmpl w:val="BCA8F5DA"/>
    <w:lvl w:ilvl="0" w:tplc="04190001">
      <w:start w:val="1"/>
      <w:numFmt w:val="bullet"/>
      <w:lvlText w:val=""/>
      <w:lvlJc w:val="left"/>
      <w:pPr>
        <w:ind w:left="78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3AB7F2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3483B4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1E88E2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E4A624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F4959A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BCA29E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5AAA50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7242BA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812241"/>
    <w:multiLevelType w:val="hybridMultilevel"/>
    <w:tmpl w:val="C3ECCF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B3"/>
    <w:rsid w:val="00086CC5"/>
    <w:rsid w:val="001A2CB3"/>
    <w:rsid w:val="001F7CF4"/>
    <w:rsid w:val="00391491"/>
    <w:rsid w:val="00486401"/>
    <w:rsid w:val="004A7542"/>
    <w:rsid w:val="0059351D"/>
    <w:rsid w:val="005F2A3E"/>
    <w:rsid w:val="006E2070"/>
    <w:rsid w:val="007A5A0A"/>
    <w:rsid w:val="008F188E"/>
    <w:rsid w:val="009A2B51"/>
    <w:rsid w:val="00AA0E32"/>
    <w:rsid w:val="00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3"/>
    <w:pPr>
      <w:spacing w:after="12" w:line="305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A2CB3"/>
    <w:pPr>
      <w:keepNext/>
      <w:keepLines/>
      <w:spacing w:after="186" w:line="259" w:lineRule="auto"/>
      <w:ind w:left="10" w:right="70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CB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No Spacing"/>
    <w:link w:val="a4"/>
    <w:uiPriority w:val="1"/>
    <w:qFormat/>
    <w:rsid w:val="001A2C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A2CB3"/>
  </w:style>
  <w:style w:type="paragraph" w:styleId="a5">
    <w:name w:val="List Paragraph"/>
    <w:basedOn w:val="a"/>
    <w:uiPriority w:val="34"/>
    <w:qFormat/>
    <w:rsid w:val="001A2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3"/>
    <w:pPr>
      <w:spacing w:after="12" w:line="305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A2CB3"/>
    <w:pPr>
      <w:keepNext/>
      <w:keepLines/>
      <w:spacing w:after="186" w:line="259" w:lineRule="auto"/>
      <w:ind w:left="10" w:right="70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CB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No Spacing"/>
    <w:link w:val="a4"/>
    <w:uiPriority w:val="1"/>
    <w:qFormat/>
    <w:rsid w:val="001A2C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A2CB3"/>
  </w:style>
  <w:style w:type="paragraph" w:styleId="a5">
    <w:name w:val="List Paragraph"/>
    <w:basedOn w:val="a"/>
    <w:uiPriority w:val="34"/>
    <w:qFormat/>
    <w:rsid w:val="001A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2022-11-16T02:31:00Z</dcterms:created>
  <dcterms:modified xsi:type="dcterms:W3CDTF">2022-12-26T04:46:00Z</dcterms:modified>
</cp:coreProperties>
</file>