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3D" w:rsidRPr="00C13D3D" w:rsidRDefault="00C13D3D" w:rsidP="00C13D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D3D">
        <w:rPr>
          <w:rFonts w:ascii="Verdana" w:eastAsia="Times New Roman" w:hAnsi="Verdana" w:cs="Times New Roman"/>
          <w:b/>
          <w:bCs/>
          <w:i/>
          <w:iCs/>
          <w:color w:val="FF0000"/>
          <w:sz w:val="42"/>
          <w:szCs w:val="42"/>
          <w:lang w:eastAsia="ru-RU"/>
        </w:rPr>
        <w:t>О доступности образовательных услуг для инвалидов и детей с ОВЗ</w:t>
      </w:r>
    </w:p>
    <w:p w:rsidR="00C13D3D" w:rsidRPr="00C13D3D" w:rsidRDefault="00C13D3D" w:rsidP="00C13D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D3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13D3D" w:rsidRPr="00C13D3D" w:rsidRDefault="00AF33FF" w:rsidP="00C13D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МБДОУ «Детский сад № 40 «Маячок»</w:t>
      </w:r>
      <w:r w:rsidR="00C13D3D" w:rsidRPr="00C13D3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настоящее время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по</w:t>
      </w:r>
      <w:r w:rsidR="00C4168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сещает один ребенок-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инвалид</w:t>
      </w:r>
      <w:r w:rsidR="00C4168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 нарушением слуха, детей с ОВЗ  </w:t>
      </w:r>
      <w:r w:rsidR="00C13D3D" w:rsidRPr="00C13D3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нет.</w:t>
      </w:r>
    </w:p>
    <w:p w:rsidR="00AF33FF" w:rsidRDefault="00C13D3D" w:rsidP="00AF33F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13D3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Инвалиды и лица с ОВЗ небольшой и средней тяжести могут участво</w:t>
      </w:r>
      <w:r w:rsidR="00AF33FF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вать в образовательном процессе </w:t>
      </w:r>
      <w:r w:rsidRPr="00C13D3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на общих</w:t>
      </w:r>
      <w:r w:rsidR="00AF33F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 </w:t>
      </w:r>
      <w:r w:rsidRPr="00C13D3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основаниях.  </w:t>
      </w:r>
    </w:p>
    <w:p w:rsidR="00C13D3D" w:rsidRPr="00C13D3D" w:rsidRDefault="00C13D3D" w:rsidP="00AF33F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D3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При необходимости будет разработана адаптированная программа.</w:t>
      </w:r>
    </w:p>
    <w:p w:rsidR="00C13D3D" w:rsidRPr="00C13D3D" w:rsidRDefault="00C13D3D" w:rsidP="00C13D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drawing>
          <wp:inline distT="0" distB="0" distL="0" distR="0">
            <wp:extent cx="3813810" cy="2677160"/>
            <wp:effectExtent l="0" t="0" r="0" b="8890"/>
            <wp:docPr id="9" name="Рисунок 9" descr="http://mddou6posad.ucoz.net/_si/1/s46373583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dou6posad.ucoz.net/_si/1/s46373583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3D3D" w:rsidRPr="00C13D3D" w:rsidRDefault="00C13D3D" w:rsidP="00C13D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D3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3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53"/>
        <w:gridCol w:w="8647"/>
      </w:tblGrid>
      <w:tr w:rsidR="00C13D3D" w:rsidRPr="00C13D3D" w:rsidTr="00C13D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3D" w:rsidRPr="00C13D3D" w:rsidRDefault="00C13D3D" w:rsidP="00C13D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DC3700"/>
                <w:sz w:val="16"/>
                <w:szCs w:val="16"/>
                <w:lang w:eastAsia="ru-RU"/>
              </w:rPr>
              <w:drawing>
                <wp:inline distT="0" distB="0" distL="0" distR="0">
                  <wp:extent cx="2858770" cy="2059305"/>
                  <wp:effectExtent l="0" t="0" r="0" b="0"/>
                  <wp:docPr id="8" name="Рисунок 8" descr="http://mddou6posad.ucoz.net/_si/1/s77818897.jpg">
                    <a:hlinkClick xmlns:a="http://schemas.openxmlformats.org/drawingml/2006/main" r:id="rId7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ddou6posad.ucoz.net/_si/1/s77818897.jpg">
                            <a:hlinkClick r:id="rId7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</w:t>
            </w:r>
          </w:p>
          <w:p w:rsidR="00C13D3D" w:rsidRPr="00C13D3D" w:rsidRDefault="00AF33FF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МБДОУ «</w:t>
            </w:r>
            <w:r w:rsidR="00C13D3D"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Детский с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 № 40 «Маячок» имеет</w:t>
            </w:r>
            <w:r w:rsidR="00C13D3D"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отд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ельно стоящее здание </w:t>
            </w:r>
            <w:r w:rsidR="00C13D3D"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1988г. постройки. 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онструктивные особенности здания</w:t>
            </w:r>
            <w:r w:rsidR="00C13D3D"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 предусматривают наличие подъемников и других приспособлений,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13D3D"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обеспечивающих доступ инвалидов и лиц с ограниченными возможностями здоровья (ОВЗ). Тифлотехника, тактильные плитки, напольные метки,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образовательной организации отсутствуют. Входная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площадка имеет навес,</w:t>
            </w:r>
            <w:r w:rsidR="00C13D3D"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звонок при входе. Здание оснащено системой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автоматической</w:t>
            </w:r>
            <w:r w:rsidR="00C13D3D"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противопожарной сигнализации и световым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табло "Выход"</w:t>
            </w:r>
            <w:r w:rsidR="00C13D3D"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При необходимости инвалиду или лицу с ОВЗ будет предоставлено сопровождающее лицо.</w:t>
            </w:r>
          </w:p>
        </w:tc>
      </w:tr>
      <w:tr w:rsidR="00C13D3D" w:rsidRPr="00C13D3D" w:rsidTr="00C13D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3D" w:rsidRPr="00C13D3D" w:rsidRDefault="00C13D3D" w:rsidP="00C13D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DC3700"/>
                <w:sz w:val="16"/>
                <w:szCs w:val="16"/>
                <w:lang w:eastAsia="ru-RU"/>
              </w:rPr>
              <w:drawing>
                <wp:inline distT="0" distB="0" distL="0" distR="0">
                  <wp:extent cx="2380615" cy="2298065"/>
                  <wp:effectExtent l="0" t="0" r="635" b="6985"/>
                  <wp:docPr id="7" name="Рисунок 7" descr="http://mddou6posad.ucoz.net/_si/1/s10228222.jpg">
                    <a:hlinkClick xmlns:a="http://schemas.openxmlformats.org/drawingml/2006/main" r:id="rId9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ddou6posad.ucoz.net/_si/1/s10228222.jpg">
                            <a:hlinkClick r:id="rId9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29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СВЕДЕНИЯ О НАЛИЧИИ ОБОРУДОВАННЫХ ГРУППОВЫХ ПОМЕЩЕНИЙ</w:t>
            </w:r>
          </w:p>
          <w:p w:rsidR="00C13D3D" w:rsidRPr="00C13D3D" w:rsidRDefault="00AF33FF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учреждении оборудовано 5</w:t>
            </w:r>
            <w:r w:rsidR="00C13D3D"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групповых помещений, оборудованные помещения</w:t>
            </w:r>
            <w:r w:rsidR="00C13D3D"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для проведения практ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ических занятий, музыкальных и спортивных занятий</w:t>
            </w:r>
            <w:r w:rsidR="004B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помещения</w:t>
            </w:r>
            <w:r w:rsidR="00C13D3D"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</w:t>
            </w:r>
            <w:r w:rsidR="004B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приспособлены</w:t>
            </w:r>
            <w:r w:rsidR="00C13D3D"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для использования инвалидами и лицами с ограниченными возможностями здоровья.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состав групповых ячеек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 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ДО.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старших группах оснащены уголки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 в зависимости от возраста детей, имеются разнообразные виды театров (трафаретный, настольный, теневой, кукольный</w:t>
            </w:r>
            <w:r w:rsidR="004B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пальчиковый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), атрибуты, элементы костюмов для сюжетно – ролевых, режиссерских игр, игр – драматизаций. В группах раннего возраста и младших группах – уголки ряженья.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ОБЪЕКТЫ СПОРТА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в отдельном помещении оборудован физкультурный зал, в котором проводятся утренняя гимнастика, НОД, физкультурнные досуги, праздники и развлечения. Общая </w:t>
            </w:r>
            <w:r w:rsidR="004B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площадь физкультурного зала - 53,9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кв.</w:t>
            </w:r>
            <w:r w:rsidR="004B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м. Освещенность - естественная 3 окна, искусственная 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люминесцентных светильников.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зале имеется стандартное и нестандартное оборудование и спортивный инвентарь, необходимые для ведения физкультурно-оздоровительной работы:</w:t>
            </w:r>
            <w:r w:rsidRPr="00C13D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физкультурное оборудование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гимнастическая стенка, гимнастическая доска, гимнастическая скамейка, мишени разных типов, стойки и планки для прыжков;</w:t>
            </w:r>
            <w:r w:rsidRPr="00C13D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спортивный инвентарь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мячи, мешки с песком, обручи, ленточки, палки гимнастические, кубики, погремушки, шнуры, скакалки, гантели, коврики для занятий, следовые и массажные дорожки и др.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и инвентарь соответствует правилам охраны жизни и здоро</w:t>
            </w:r>
            <w:r w:rsidR="004B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вья детей, требованиям гигиены,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эстетики, СанПиН. Размеры и конструкции оборудования и пособий отвечают анатомо - физиологическим особенностям детей, их возрасту.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ОБЪЕКТЫ ДЛЯ ПРОВЕДЕНИЯ ПРАКТИЧЕСКИХ ЗАНЯТИЙ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Музыкальный зал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Музыкальный зал в ДОУ предназначен для решения задач музыкального воспитания и развития детей дошкольного возраста. Здесь проводятся НОД, досуги, праздники, утренники и развлечения.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</w:t>
            </w:r>
            <w:r w:rsidR="004B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площадь музыкального зала - 76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,2 кв.м.</w:t>
            </w:r>
          </w:p>
          <w:p w:rsid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Музыкальный зал оснащен современным </w:t>
            </w:r>
            <w:r w:rsidRPr="00C13D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оборудованием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мультимедийный программный комплект, пианино</w:t>
            </w:r>
            <w:r w:rsidR="004B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музыкальный центр; </w:t>
            </w:r>
            <w:r w:rsidR="004B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учебно-</w:t>
            </w:r>
            <w:r w:rsidRPr="00C13D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методическими материалами: 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оборудованием для музыкальных игр-драматизаций, атрибутами для игр, детскими музыкальными инструментами (металлофоны, ксилофоны, барабаны, бубны, гармошки, погремушки),портретами композиторов. Создана ф</w:t>
            </w:r>
            <w:r w:rsidR="004B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оноте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 (диски, аудиозаписи), имеется нотный матер</w:t>
            </w:r>
            <w:r w:rsidR="004B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иал, современная музыкально-методическая литература и дидактические игры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9150F3" w:rsidRDefault="009150F3" w:rsidP="00C13D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</w:pPr>
            <w:r w:rsidRPr="009150F3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>Изостудия</w:t>
            </w:r>
          </w:p>
          <w:p w:rsidR="009150F3" w:rsidRPr="00C13D3D" w:rsidRDefault="009150F3" w:rsidP="009150F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Изостудия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ДОУ предназначен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 для решения задач художественно-эстетического 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воспитания и развития детей дошкольного возраста. Здесь проводятся Н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ОД, досуги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развлечения.</w:t>
            </w:r>
          </w:p>
          <w:p w:rsidR="009150F3" w:rsidRPr="00C13D3D" w:rsidRDefault="009150F3" w:rsidP="009150F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площадь изостудии – 15,7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кв.м.</w:t>
            </w:r>
          </w:p>
          <w:p w:rsidR="009150F3" w:rsidRDefault="009150F3" w:rsidP="009150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Изостудия  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оснащен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 столами и стульями по росту детей,  </w:t>
            </w:r>
            <w:r w:rsidRPr="009150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учебно-методическими материалами: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150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наглядные пособия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предметы народного промысла, технологические карты по видам деятельности (рисование, аппликация, лепка)</w:t>
            </w:r>
            <w:r w:rsidR="00B57C5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Имеются все необходимые расходные материалы для изодеятельности.</w:t>
            </w:r>
          </w:p>
          <w:p w:rsidR="009150F3" w:rsidRPr="009150F3" w:rsidRDefault="009150F3" w:rsidP="00C13D3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СРЕДСТВА ОБУЧЕНИЯ И ВОСПИТАНИЯ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Средства обучения подразделяются на следующие виды: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-печатные (учебники и учебные пособия, книги </w:t>
            </w:r>
            <w:r w:rsidR="00B57C5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чтения, хрестоматии, рабочие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тетради, раздаточный материал и т.д.)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-электронные образ</w:t>
            </w:r>
            <w:r w:rsidR="00B57C5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овательные ресурсы (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мультимедийные учебники, сетевые образовательные ресурсы, мультимедийные универсальные энциклопедии и т.д.)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-аудиовизуальные (слайды, слайд-фильмы, видеофильмы образовательные, учебные кинофильмы, учебные фильмы на цифровых носителях).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-наглядные плоскостные (плакаты, карты настенные, иллюстрации настенные, м</w:t>
            </w:r>
            <w:r w:rsidR="00B57C5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гнитные доски).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-демонстрационные (гербарии, муляжи, макеты, стенды, модели демонстрационные).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-спортивное оборудование (гимнастичес</w:t>
            </w:r>
            <w:r w:rsidR="00B57C5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кое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оборудование, спортивные снаряды, мячи и т. д.).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БИБЛИОТЕКА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Отдельного помещения нет, литература находится в методическом кабинете: учебная и методическая литература, периодическая печать, детская художественная литература.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sz w:val="21"/>
                <w:szCs w:val="21"/>
                <w:lang w:eastAsia="ru-RU"/>
              </w:rPr>
              <w:t>Методический кабинет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Методический кабинет оснащен необходимыми для обеспечения воспитательно-образовательного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</w:t>
            </w:r>
            <w:r w:rsidR="00B57C5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тями: социально-коммуникативное 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развитие,</w:t>
            </w:r>
            <w:r w:rsidR="00B57C5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познавательное развитие, речевое развитие, художественно-эстетическое развитие, физическое развитие.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Средства обучения и воспитания сформированны по видам: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методическая литература;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-наглядно-методические пособия;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-дидактические пособия;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-наглядно-дидактические пособия;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-наглядные пособия.</w:t>
            </w:r>
          </w:p>
        </w:tc>
      </w:tr>
      <w:tr w:rsidR="00C13D3D" w:rsidRPr="00C13D3D" w:rsidTr="00C13D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3D" w:rsidRPr="00C13D3D" w:rsidRDefault="00C13D3D" w:rsidP="00C13D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DC3700"/>
                <w:sz w:val="16"/>
                <w:szCs w:val="16"/>
                <w:lang w:eastAsia="ru-RU"/>
              </w:rPr>
              <w:drawing>
                <wp:inline distT="0" distB="0" distL="0" distR="0">
                  <wp:extent cx="2858770" cy="2141855"/>
                  <wp:effectExtent l="0" t="0" r="0" b="0"/>
                  <wp:docPr id="6" name="Рисунок 6" descr="http://mddou6posad.ucoz.net/_si/1/s57215603.jpg">
                    <a:hlinkClick xmlns:a="http://schemas.openxmlformats.org/drawingml/2006/main" r:id="rId11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ddou6posad.ucoz.net/_si/1/s57215603.jpg">
                            <a:hlinkClick r:id="rId11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214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МБДОУ "Детский сад</w:t>
            </w:r>
            <w:r w:rsidR="00B57C5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№40 «Маячок»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организовано сбалансированное  пита</w:t>
            </w:r>
            <w:r w:rsidR="00B57C5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ние в соответствии с примерным 1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0 - дневным меню, утвержденным заведующим ДОУ"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Питание воспитанников осуществляется в соответствии с действующими</w:t>
            </w:r>
            <w:r w:rsidR="00B57C5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Санитарно - эпидемиологическими правилами и нормативами СанПиН 2.4.1.3049-13, утвержденным Главным государственным санитарным врачом РФ 15.05.2013г.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отдельного меню для инвалидов и лиц с ограниченными возможностями здоровья не осуществляется.</w:t>
            </w:r>
          </w:p>
        </w:tc>
      </w:tr>
      <w:tr w:rsidR="00C13D3D" w:rsidRPr="00C13D3D" w:rsidTr="00C13D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3D" w:rsidRPr="00C13D3D" w:rsidRDefault="00C13D3D" w:rsidP="00C13D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DC3700"/>
                <w:sz w:val="16"/>
                <w:szCs w:val="16"/>
                <w:lang w:eastAsia="ru-RU"/>
              </w:rPr>
              <w:drawing>
                <wp:inline distT="0" distB="0" distL="0" distR="0">
                  <wp:extent cx="2858770" cy="1590040"/>
                  <wp:effectExtent l="0" t="0" r="0" b="0"/>
                  <wp:docPr id="5" name="Рисунок 5" descr="http://mddou6posad.ucoz.net/_si/1/s45083460.jpg">
                    <a:hlinkClick xmlns:a="http://schemas.openxmlformats.org/drawingml/2006/main" r:id="rId13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ddou6posad.ucoz.net/_si/1/s45083460.jpg">
                            <a:hlinkClick r:id="rId13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ДОУ создаются условия охраны здоровья воспитанников, в том числе инвалидов и лиц с ограниченными возможностями здоровья. В ДОУ  имеется медицинский кабинет и процедурный.  В штате учреждения </w:t>
            </w:r>
            <w:r w:rsidR="00B57C5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медицинский работник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Медицинское обслуживание осуще</w:t>
            </w:r>
            <w:r w:rsidR="00B57C5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ствляется  медицинской сестрой, в рамках которого 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организуется систематический контроль за состоянием здоровья воспитанников, проводятся консультации для воспитателей, родителей, проводятся профилактические мероприятия   по предупреждению заболеваний  среди воспитанников (профосмотры).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 детском саду используются здоровьесбер</w:t>
            </w:r>
            <w:r w:rsidR="00307B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егающие технологии, направленные</w:t>
            </w:r>
            <w:r w:rsidRPr="00C13D3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 полноценное физическое развитие детей, их оздоровление, профилактику заболеваний, коррекцию отклонений в здоровье, в том числе инвалидов и лиц с ОВЗ.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 образовательном учреждении с целью охраны  здоровья воспитанников проводятся следующее мероприятия:</w:t>
            </w:r>
          </w:p>
          <w:p w:rsidR="00C13D3D" w:rsidRPr="00C13D3D" w:rsidRDefault="00C13D3D" w:rsidP="00C13D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проведение профилактических осмотров;</w:t>
            </w:r>
          </w:p>
          <w:p w:rsidR="00C13D3D" w:rsidRPr="00C13D3D" w:rsidRDefault="00C13D3D" w:rsidP="00C13D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мероприятия по обеспечению адаптации в образовательном учреждении;</w:t>
            </w:r>
          </w:p>
          <w:p w:rsidR="00C13D3D" w:rsidRPr="00C13D3D" w:rsidRDefault="00C13D3D" w:rsidP="00C13D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осуществление систематического контроля за физическим развитием воспитанников и уровнем их заболеваемости;</w:t>
            </w:r>
          </w:p>
          <w:p w:rsidR="00C13D3D" w:rsidRPr="00C13D3D" w:rsidRDefault="00C13D3D" w:rsidP="00C13D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обеспечение контроля за санитарно-гигиеническим состоянием образовательного учреждения;</w:t>
            </w:r>
          </w:p>
          <w:p w:rsidR="00C13D3D" w:rsidRPr="00C13D3D" w:rsidRDefault="00C13D3D" w:rsidP="00C13D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осуществление контроля за физическим,  гигиеническим воспитанием детей, проведением закаливающих мероприятий;</w:t>
            </w:r>
          </w:p>
          <w:p w:rsidR="00C13D3D" w:rsidRPr="00C13D3D" w:rsidRDefault="00C13D3D" w:rsidP="00C13D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осуществление контроля за выполнением санитарных норм и правил.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3D3D" w:rsidRPr="00C13D3D" w:rsidTr="00C13D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3D" w:rsidRPr="00C13D3D" w:rsidRDefault="00C13D3D" w:rsidP="00C13D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DC3700"/>
                <w:sz w:val="16"/>
                <w:szCs w:val="16"/>
                <w:lang w:eastAsia="ru-RU"/>
              </w:rPr>
              <w:drawing>
                <wp:inline distT="0" distB="0" distL="0" distR="0">
                  <wp:extent cx="2858770" cy="1903095"/>
                  <wp:effectExtent l="0" t="0" r="0" b="1905"/>
                  <wp:docPr id="4" name="Рисунок 4" descr="http://mddou6posad.ucoz.net/_si/1/s97913985.jpg">
                    <a:hlinkClick xmlns:a="http://schemas.openxmlformats.org/drawingml/2006/main" r:id="rId15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ddou6posad.ucoz.net/_si/1/s97913985.jpg">
                            <a:hlinkClick r:id="rId15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компьютеров в ДОУ, по</w:t>
            </w:r>
            <w:r w:rsidR="00307B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дключенных к сети "Интернет" - 7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точек, в том</w:t>
            </w:r>
            <w:r w:rsidR="00307B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числе для учебно-вспомогательных целей.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Локальная сеть обеспече</w:t>
            </w:r>
            <w:r w:rsidR="00307B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доступом к сети "Интернет".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Оказание данных услуг осущест</w:t>
            </w:r>
            <w:r w:rsidR="00307B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вляется провайдером ОАО "Ростелеком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";</w:t>
            </w:r>
          </w:p>
          <w:p w:rsidR="00C13D3D" w:rsidRPr="00C51B33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Разработан и действует сайт МБДОУ "Детский </w:t>
            </w:r>
            <w:r w:rsidR="00307B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сад №40 «Маячок»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 - http://</w:t>
            </w:r>
            <w:r w:rsidR="00C51B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3782.</w:t>
            </w:r>
            <w:r w:rsidR="00C51B3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maam</w:t>
            </w:r>
            <w:r w:rsidR="00C51B33" w:rsidRPr="00C51B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C51B3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ru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Официальный сайт учреждения имеет версию сайта для слабовидящих.</w:t>
            </w:r>
          </w:p>
        </w:tc>
      </w:tr>
      <w:tr w:rsidR="00C13D3D" w:rsidRPr="00C13D3D" w:rsidTr="00C13D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3D" w:rsidRPr="00C13D3D" w:rsidRDefault="00C13D3D" w:rsidP="00C13D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DC3700"/>
                <w:sz w:val="16"/>
                <w:szCs w:val="16"/>
                <w:lang w:eastAsia="ru-RU"/>
              </w:rPr>
              <w:drawing>
                <wp:inline distT="0" distB="0" distL="0" distR="0">
                  <wp:extent cx="2858770" cy="1911350"/>
                  <wp:effectExtent l="0" t="0" r="0" b="0"/>
                  <wp:docPr id="3" name="Рисунок 3" descr="http://mddou6posad.ucoz.net/_si/1/s75424619.jpg">
                    <a:hlinkClick xmlns:a="http://schemas.openxmlformats.org/drawingml/2006/main" r:id="rId17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ddou6posad.ucoz.net/_si/1/s75424619.jpg">
                            <a:hlinkClick r:id="rId17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91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здоровья.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 доступ обучающихся к электронным образовательным ресурсам </w:t>
            </w:r>
            <w:r w:rsidRPr="00C13D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не предусматривается.</w:t>
            </w:r>
          </w:p>
        </w:tc>
      </w:tr>
      <w:tr w:rsidR="00C13D3D" w:rsidRPr="00C13D3D" w:rsidTr="00C13D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3D" w:rsidRPr="00C13D3D" w:rsidRDefault="00C13D3D" w:rsidP="00C13D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DC3700"/>
                <w:sz w:val="16"/>
                <w:szCs w:val="16"/>
                <w:lang w:eastAsia="ru-RU"/>
              </w:rPr>
              <w:drawing>
                <wp:inline distT="0" distB="0" distL="0" distR="0">
                  <wp:extent cx="2858770" cy="2141855"/>
                  <wp:effectExtent l="0" t="0" r="0" b="0"/>
                  <wp:docPr id="2" name="Рисунок 2" descr="http://mddou6posad.ucoz.net/_si/1/s16680929.jpg">
                    <a:hlinkClick xmlns:a="http://schemas.openxmlformats.org/drawingml/2006/main" r:id="rId19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ddou6posad.ucoz.net/_si/1/s16680929.jpg">
                            <a:hlinkClick r:id="rId19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214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  <w:p w:rsidR="00C13D3D" w:rsidRPr="00C51B33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нашем детском саду  имеются технические средства обучения коллективного и индивидуального пользования для воспитанников, в том числе инвалидов и лиц с ограниченными возможностями здоровья: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мультимедийная установка  (проектор, экран, ноутбук) - в музыкальном зале; переносная мультимедийная установка;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музыкальные центры (музыкальный, спортивные залы);</w:t>
            </w:r>
          </w:p>
          <w:p w:rsidR="00C13D3D" w:rsidRPr="00C51B33" w:rsidRDefault="00C51B33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="00C416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ноутбуки </w:t>
            </w:r>
            <w:r w:rsidR="00C13D3D"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(в каждой возрастной группе)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 </w:t>
            </w:r>
            <w:r w:rsidRPr="00C13D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Дети-инвалиды и лица с ОВЗ могут участвовать в образовательном процессе на общих основаниях, в том числе с имеющимся в ДОУ оборудованием.</w:t>
            </w:r>
          </w:p>
        </w:tc>
      </w:tr>
      <w:tr w:rsidR="00C13D3D" w:rsidRPr="00C13D3D" w:rsidTr="00C13D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3D" w:rsidRPr="00C13D3D" w:rsidRDefault="00C13D3D" w:rsidP="00C13D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DC3700"/>
                <w:sz w:val="16"/>
                <w:szCs w:val="16"/>
                <w:lang w:eastAsia="ru-RU"/>
              </w:rPr>
              <w:drawing>
                <wp:inline distT="0" distB="0" distL="0" distR="0">
                  <wp:extent cx="2858770" cy="1870075"/>
                  <wp:effectExtent l="0" t="0" r="0" b="0"/>
                  <wp:docPr id="1" name="Рисунок 1" descr="http://mddou6posad.ucoz.net/_si/1/s25867219.jpg">
                    <a:hlinkClick xmlns:a="http://schemas.openxmlformats.org/drawingml/2006/main" r:id="rId21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ddou6posad.ucoz.net/_si/1/s25867219.jpg">
                            <a:hlinkClick r:id="rId21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87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формирование платы за проживание в общежитии</w:t>
            </w:r>
          </w:p>
          <w:p w:rsidR="00C13D3D" w:rsidRPr="00C13D3D" w:rsidRDefault="00C13D3D" w:rsidP="00C13D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13D3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</w:t>
            </w:r>
            <w:r w:rsidRPr="00C13D3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не предусмотрено.</w:t>
            </w:r>
          </w:p>
        </w:tc>
      </w:tr>
    </w:tbl>
    <w:p w:rsidR="008D3C27" w:rsidRDefault="008D3C27"/>
    <w:sectPr w:rsidR="008D3C27" w:rsidSect="00C13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E03CC"/>
    <w:multiLevelType w:val="multilevel"/>
    <w:tmpl w:val="B4E4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F261FC"/>
    <w:rsid w:val="00307B4F"/>
    <w:rsid w:val="004B71DF"/>
    <w:rsid w:val="008D3C27"/>
    <w:rsid w:val="009150F3"/>
    <w:rsid w:val="00AF33FF"/>
    <w:rsid w:val="00B57C59"/>
    <w:rsid w:val="00C13D3D"/>
    <w:rsid w:val="00C41686"/>
    <w:rsid w:val="00C51B33"/>
    <w:rsid w:val="00E27C6A"/>
    <w:rsid w:val="00F2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3D3D"/>
    <w:rPr>
      <w:i/>
      <w:iCs/>
    </w:rPr>
  </w:style>
  <w:style w:type="character" w:styleId="a5">
    <w:name w:val="Strong"/>
    <w:basedOn w:val="a0"/>
    <w:uiPriority w:val="22"/>
    <w:qFormat/>
    <w:rsid w:val="00C13D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3D3D"/>
    <w:rPr>
      <w:i/>
      <w:iCs/>
    </w:rPr>
  </w:style>
  <w:style w:type="character" w:styleId="a5">
    <w:name w:val="Strong"/>
    <w:basedOn w:val="a0"/>
    <w:uiPriority w:val="22"/>
    <w:qFormat/>
    <w:rsid w:val="00C13D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ddou6posad.ucoz.net/_si/1/45083460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mddou6posad.ucoz.net/_si/1/25867219.jpg" TargetMode="External"/><Relationship Id="rId7" Type="http://schemas.openxmlformats.org/officeDocument/2006/relationships/hyperlink" Target="http://mddou6posad.ucoz.net/_si/1/77818897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mddou6posad.ucoz.net/_si/1/75424619.png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ddou6posad.ucoz.net/_si/1/57215603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mddou6posad.ucoz.net/_si/1/46373583.png" TargetMode="External"/><Relationship Id="rId15" Type="http://schemas.openxmlformats.org/officeDocument/2006/relationships/hyperlink" Target="http://mddou6posad.ucoz.net/_si/1/97913985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mddou6posad.ucoz.net/_si/1/16680929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ddou6posad.ucoz.net/_si/1/1022822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2018-02-21T06:14:00Z</dcterms:created>
  <dcterms:modified xsi:type="dcterms:W3CDTF">2018-02-21T06:14:00Z</dcterms:modified>
</cp:coreProperties>
</file>