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C5FE" w14:textId="11963EA5" w:rsidR="00AF2FE2" w:rsidRDefault="00AF2FE2" w:rsidP="00AF2FE2">
      <w:r>
        <w:t xml:space="preserve">                                                                                                    </w:t>
      </w:r>
    </w:p>
    <w:p w14:paraId="78D5824D" w14:textId="77777777" w:rsidR="00AF2FE2" w:rsidRDefault="00AF2FE2" w:rsidP="00AF2FE2"/>
    <w:p w14:paraId="31F4CCCB" w14:textId="77777777" w:rsidR="00AF2FE2" w:rsidRDefault="00AF2FE2" w:rsidP="00AF2FE2">
      <w:r>
        <w:t xml:space="preserve">                                                                                                      УТВЕРЖДЕНО</w:t>
      </w:r>
    </w:p>
    <w:p w14:paraId="1761554D" w14:textId="06BE9EE8" w:rsidR="00AF2FE2" w:rsidRDefault="00AF2FE2" w:rsidP="00AF2FE2">
      <w:r>
        <w:t xml:space="preserve">                                                                                                      Приказом заведующего </w:t>
      </w:r>
    </w:p>
    <w:p w14:paraId="0C121E61" w14:textId="77777777" w:rsidR="00AF2FE2" w:rsidRDefault="00AF2FE2" w:rsidP="00AF2FE2">
      <w:pPr>
        <w:tabs>
          <w:tab w:val="left" w:pos="6363"/>
        </w:tabs>
      </w:pPr>
      <w:r>
        <w:t xml:space="preserve">                            </w:t>
      </w:r>
      <w:r>
        <w:tab/>
        <w:t>МБДОУ №40 «Маячок»</w:t>
      </w:r>
    </w:p>
    <w:p w14:paraId="2E241394" w14:textId="64547354" w:rsidR="00AF2FE2" w:rsidRDefault="00AF2FE2" w:rsidP="00AF2FE2">
      <w:r>
        <w:t xml:space="preserve">                                                                                                      </w:t>
      </w:r>
      <w:r w:rsidR="001B463B">
        <w:t>___________Н.Ю. Петренко</w:t>
      </w:r>
    </w:p>
    <w:p w14:paraId="390FF247" w14:textId="275317DE" w:rsidR="00AF2FE2" w:rsidRDefault="00AF2FE2" w:rsidP="00AF2FE2">
      <w:r>
        <w:t xml:space="preserve">                                                                                                      </w:t>
      </w:r>
      <w:r w:rsidR="00673AEE">
        <w:t>Приказ № 86/1 от 11.11.2024 г.</w:t>
      </w:r>
    </w:p>
    <w:p w14:paraId="33CE5BA5" w14:textId="77777777" w:rsidR="00AF2FE2" w:rsidRDefault="00AF2FE2" w:rsidP="00AF2FE2">
      <w:pPr>
        <w:jc w:val="center"/>
        <w:rPr>
          <w:b/>
          <w:sz w:val="28"/>
          <w:szCs w:val="28"/>
        </w:rPr>
      </w:pPr>
    </w:p>
    <w:p w14:paraId="0E9E9838" w14:textId="77777777" w:rsidR="00AF2FE2" w:rsidRDefault="00AF2FE2" w:rsidP="00AF2FE2">
      <w:pPr>
        <w:jc w:val="center"/>
        <w:rPr>
          <w:b/>
          <w:sz w:val="28"/>
          <w:szCs w:val="28"/>
        </w:rPr>
      </w:pPr>
    </w:p>
    <w:p w14:paraId="7542568F" w14:textId="77777777" w:rsidR="00AF2FE2" w:rsidRDefault="00AF2FE2" w:rsidP="00AF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2A3F0FE" w14:textId="77777777" w:rsidR="001B463B" w:rsidRDefault="00AF2FE2" w:rsidP="00AF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учёту доходов и расходов от платных услуг и иной приносящей доход деятельности муниципального бюджетного дошкольного образовательного учреждения «Детский сад № 40 «Маячок» пос. Подъяпольское  Шкотовского муниципального </w:t>
      </w:r>
      <w:r w:rsidR="001B463B">
        <w:rPr>
          <w:b/>
          <w:sz w:val="28"/>
          <w:szCs w:val="28"/>
        </w:rPr>
        <w:t xml:space="preserve">округа </w:t>
      </w:r>
    </w:p>
    <w:p w14:paraId="0CFFB153" w14:textId="2BB53AF7" w:rsidR="00AF2FE2" w:rsidRDefault="00AF2FE2" w:rsidP="00AF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14:paraId="48427CEB" w14:textId="77777777" w:rsidR="00AF2FE2" w:rsidRDefault="00AF2FE2" w:rsidP="00AF2FE2">
      <w:pPr>
        <w:jc w:val="center"/>
        <w:rPr>
          <w:b/>
          <w:sz w:val="28"/>
          <w:szCs w:val="28"/>
        </w:rPr>
      </w:pPr>
    </w:p>
    <w:p w14:paraId="39BF0CF4" w14:textId="77777777" w:rsidR="00AF2FE2" w:rsidRDefault="00AF2FE2" w:rsidP="00AF2FE2">
      <w:pPr>
        <w:jc w:val="center"/>
        <w:rPr>
          <w:b/>
          <w:sz w:val="28"/>
          <w:szCs w:val="28"/>
        </w:rPr>
      </w:pPr>
    </w:p>
    <w:p w14:paraId="7160AE5A" w14:textId="77777777" w:rsidR="00AF2FE2" w:rsidRDefault="00AF2FE2" w:rsidP="00AF2FE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14:paraId="250D9800" w14:textId="1B5FD96A" w:rsidR="00AF2FE2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получаемые от платных услуг и иной приносящей доход деятельности муниципального бюджетного дошкольного </w:t>
      </w:r>
      <w:r w:rsidRPr="00383523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учреждения «Детский сад № 40 «Маячок» пос. Подъяпольское</w:t>
      </w:r>
      <w:r w:rsidRPr="00383523">
        <w:rPr>
          <w:sz w:val="28"/>
          <w:szCs w:val="28"/>
        </w:rPr>
        <w:t xml:space="preserve"> Шкотовского муниципального </w:t>
      </w:r>
      <w:r w:rsidR="00673AEE">
        <w:rPr>
          <w:sz w:val="28"/>
          <w:szCs w:val="28"/>
        </w:rPr>
        <w:t>округа</w:t>
      </w:r>
      <w:r w:rsidRPr="00383523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(далее МБДОУ), формируются в соответствии с Бюджетным кодексом Российской Федерации, Федеральным законом  от 06.10.2003 г. № 131-ФЗ «Об общих принципах организации местного самоуправления в Российской Федерации», Уставом МБДОУ.</w:t>
      </w:r>
    </w:p>
    <w:p w14:paraId="158D01A8" w14:textId="77777777" w:rsidR="00AF2FE2" w:rsidRPr="007306F5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</w:t>
      </w:r>
      <w:r w:rsidRPr="007306F5">
        <w:rPr>
          <w:sz w:val="28"/>
          <w:szCs w:val="28"/>
        </w:rPr>
        <w:t>получаемые от платных услуг и иной приносящей деятельности после уплаты налогов и сборов, предусмотренных законодательством о налогах и сборах, в полном объёме поступают на лицевые счета учреждения открытого в Отделе Федерального Казначейства.</w:t>
      </w:r>
    </w:p>
    <w:p w14:paraId="5D8552B6" w14:textId="77777777" w:rsidR="00AF2FE2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МБДОУ</w:t>
      </w:r>
      <w:r w:rsidRPr="007306F5">
        <w:rPr>
          <w:sz w:val="28"/>
          <w:szCs w:val="28"/>
        </w:rPr>
        <w:t xml:space="preserve"> является распорядителем администрируемых доходов, получаемых от платных услуг приносящей</w:t>
      </w:r>
      <w:r>
        <w:rPr>
          <w:sz w:val="28"/>
          <w:szCs w:val="28"/>
        </w:rPr>
        <w:t xml:space="preserve"> доход деятельности, поступающих в доход бюджета МБДОУ.</w:t>
      </w:r>
    </w:p>
    <w:p w14:paraId="5EC2F14C" w14:textId="22173FD8" w:rsidR="00AF2FE2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«Управление образованием» Шкотовского муниципального </w:t>
      </w:r>
      <w:r w:rsidR="001B463B">
        <w:rPr>
          <w:sz w:val="28"/>
          <w:szCs w:val="28"/>
        </w:rPr>
        <w:t>округа</w:t>
      </w:r>
      <w:r>
        <w:rPr>
          <w:sz w:val="28"/>
          <w:szCs w:val="28"/>
        </w:rPr>
        <w:t>, действующее по доверенности, так же вправе являться распорядителем администрируемых доходов, получаемых от платных услуг приносящей доход деятельности, поступающих в доход бюджета МБДОУ, по предварительному согласованию с МБДОУ.</w:t>
      </w:r>
    </w:p>
    <w:p w14:paraId="77AFE100" w14:textId="77777777" w:rsidR="00AF2FE2" w:rsidRDefault="00AF2FE2" w:rsidP="00AF2FE2">
      <w:pPr>
        <w:jc w:val="both"/>
        <w:rPr>
          <w:sz w:val="28"/>
          <w:szCs w:val="28"/>
        </w:rPr>
      </w:pPr>
    </w:p>
    <w:p w14:paraId="3157A886" w14:textId="77777777" w:rsidR="00AF2FE2" w:rsidRDefault="00AF2FE2" w:rsidP="00AF2F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доходов от платных услуг и иной приносящей доход деятельности.</w:t>
      </w:r>
    </w:p>
    <w:p w14:paraId="0AE8E956" w14:textId="77777777" w:rsidR="00AF2FE2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Доходы МБДОУ от платных услуг и иной приносящей доход деятельности формируются за счёт следующих источников:</w:t>
      </w:r>
    </w:p>
    <w:p w14:paraId="244C34C0" w14:textId="77777777" w:rsidR="00AF2FE2" w:rsidRDefault="00AF2FE2" w:rsidP="00AF2F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 платных услуг МБДОУ;</w:t>
      </w:r>
    </w:p>
    <w:p w14:paraId="1A907F8C" w14:textId="77777777" w:rsidR="00AF2FE2" w:rsidRDefault="00AF2FE2" w:rsidP="00AF2F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 целевых поступлений на развитие МБДОУ;</w:t>
      </w:r>
    </w:p>
    <w:p w14:paraId="3479D083" w14:textId="77777777" w:rsidR="00AF2FE2" w:rsidRDefault="00AF2FE2" w:rsidP="00AF2F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 прочих безвозмездных поступлений;</w:t>
      </w:r>
    </w:p>
    <w:p w14:paraId="40410356" w14:textId="77777777" w:rsidR="00AF2FE2" w:rsidRDefault="00AF2FE2" w:rsidP="00AF2F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спонсорской помощи.</w:t>
      </w:r>
    </w:p>
    <w:p w14:paraId="1929DA9A" w14:textId="77777777" w:rsidR="00AF2FE2" w:rsidRPr="007306F5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 xml:space="preserve">Размер платы за оказание услуг </w:t>
      </w:r>
      <w:r>
        <w:rPr>
          <w:sz w:val="28"/>
          <w:szCs w:val="28"/>
        </w:rPr>
        <w:t>МБДОУ</w:t>
      </w:r>
      <w:r w:rsidRPr="007306F5">
        <w:rPr>
          <w:sz w:val="28"/>
          <w:szCs w:val="28"/>
        </w:rPr>
        <w:t xml:space="preserve"> определяется на основании сметного расчёта (калькуляции) с учётом всех сметных расходов на осуществление той или иной платной образовательной услуги.</w:t>
      </w:r>
    </w:p>
    <w:p w14:paraId="75B4100C" w14:textId="6F164699" w:rsidR="00AF2FE2" w:rsidRPr="007306F5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 xml:space="preserve">Сметный расчет (калькуляция) на оказание дополнительной платной образовательной услуги в расчете на 1 человека в месяц, утверждаются руководителем образовательного учреждения, и согласовывается директором муниципального казенного учреждения «Управление образованием» Шкотовского муниципального </w:t>
      </w:r>
      <w:r w:rsidR="001B463B">
        <w:rPr>
          <w:sz w:val="28"/>
          <w:szCs w:val="28"/>
        </w:rPr>
        <w:t>округа</w:t>
      </w:r>
      <w:r w:rsidRPr="007306F5">
        <w:rPr>
          <w:sz w:val="28"/>
          <w:szCs w:val="28"/>
        </w:rPr>
        <w:t xml:space="preserve">. </w:t>
      </w:r>
    </w:p>
    <w:p w14:paraId="17D88EDA" w14:textId="77777777" w:rsidR="00AF2FE2" w:rsidRPr="007306F5" w:rsidRDefault="00AF2FE2" w:rsidP="00AF2FE2">
      <w:pPr>
        <w:jc w:val="both"/>
        <w:rPr>
          <w:sz w:val="28"/>
          <w:szCs w:val="28"/>
        </w:rPr>
      </w:pPr>
    </w:p>
    <w:p w14:paraId="69ED09A6" w14:textId="77777777" w:rsidR="00AF2FE2" w:rsidRDefault="00AF2FE2" w:rsidP="00AF2F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06F5">
        <w:rPr>
          <w:b/>
          <w:sz w:val="28"/>
          <w:szCs w:val="28"/>
        </w:rPr>
        <w:t>Использование доходов от платных услуг</w:t>
      </w:r>
      <w:r>
        <w:rPr>
          <w:b/>
          <w:sz w:val="28"/>
          <w:szCs w:val="28"/>
        </w:rPr>
        <w:t xml:space="preserve"> и иной, приносящей доход деятельности.</w:t>
      </w:r>
    </w:p>
    <w:p w14:paraId="459817F2" w14:textId="77777777" w:rsidR="00AF2FE2" w:rsidRDefault="00AF2FE2" w:rsidP="00AF2F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от платных услуг и иной приносящей доход деятельности МБДОУ, расходуются по следующим статьям:</w:t>
      </w:r>
    </w:p>
    <w:p w14:paraId="76DB754E" w14:textId="77777777" w:rsidR="00AF2FE2" w:rsidRPr="007306F5" w:rsidRDefault="00AF2FE2" w:rsidP="00AF2FE2">
      <w:pPr>
        <w:ind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>• оплата труда и начисления на оплату труда за совместительство и по договорам гражданско-правового характера;</w:t>
      </w:r>
    </w:p>
    <w:p w14:paraId="5C301BBC" w14:textId="77777777" w:rsidR="00AF2FE2" w:rsidRPr="007306F5" w:rsidRDefault="00AF2FE2" w:rsidP="00AF2FE2">
      <w:pPr>
        <w:ind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>• оплата услуг (услуги связи, транспортные услуги, коммунальные услуги, услуги по содержанию имущества, прочие услуги);</w:t>
      </w:r>
    </w:p>
    <w:p w14:paraId="3CA4D270" w14:textId="77777777" w:rsidR="00AF2FE2" w:rsidRDefault="00AF2FE2" w:rsidP="00AF2FE2">
      <w:pPr>
        <w:ind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>• увеличение стоимости основных средств, увеличение стоимости материальных</w:t>
      </w:r>
      <w:r>
        <w:rPr>
          <w:sz w:val="28"/>
          <w:szCs w:val="28"/>
        </w:rPr>
        <w:t xml:space="preserve"> запасов;</w:t>
      </w:r>
    </w:p>
    <w:p w14:paraId="1A29F60C" w14:textId="77777777" w:rsidR="00AF2FE2" w:rsidRDefault="00AF2FE2" w:rsidP="00AF2F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прочие расходы (приобретение оборудования и материалов для занятий дополнительным образованием, оплата мероприятий, оплата штрафов, пеней).</w:t>
      </w:r>
    </w:p>
    <w:p w14:paraId="56D0D84A" w14:textId="77777777" w:rsidR="00AF2FE2" w:rsidRDefault="00AF2FE2" w:rsidP="00AF2FE2">
      <w:pPr>
        <w:ind w:firstLine="360"/>
        <w:jc w:val="both"/>
        <w:rPr>
          <w:sz w:val="28"/>
          <w:szCs w:val="28"/>
        </w:rPr>
      </w:pPr>
    </w:p>
    <w:p w14:paraId="250675FC" w14:textId="77777777" w:rsidR="00AF2FE2" w:rsidRDefault="00AF2FE2" w:rsidP="00AF2F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Учёт средств от оказания платных услуг.</w:t>
      </w:r>
    </w:p>
    <w:p w14:paraId="03E91BFE" w14:textId="77777777" w:rsidR="00AF2FE2" w:rsidRDefault="00AF2FE2" w:rsidP="00AF2FE2">
      <w:pPr>
        <w:ind w:firstLine="360"/>
        <w:jc w:val="both"/>
        <w:rPr>
          <w:sz w:val="28"/>
          <w:szCs w:val="28"/>
        </w:rPr>
      </w:pPr>
      <w:r w:rsidRPr="00515049">
        <w:rPr>
          <w:sz w:val="28"/>
          <w:szCs w:val="28"/>
        </w:rPr>
        <w:t xml:space="preserve">Контроль и анализ </w:t>
      </w:r>
      <w:r>
        <w:rPr>
          <w:sz w:val="28"/>
          <w:szCs w:val="28"/>
        </w:rPr>
        <w:t>полученных доходов и производственных расходов МБДОУ по платным услугам и иной приносящей доход деятельности осуществляется следующим образом:</w:t>
      </w:r>
    </w:p>
    <w:p w14:paraId="20E391C7" w14:textId="0DA5D2CF" w:rsidR="00AF2FE2" w:rsidRPr="007306F5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муниципального казённого учреждения «Управление образованием» Шкотовского муниципального </w:t>
      </w:r>
      <w:r w:rsidR="001B463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согласно договору о бухгалтерском обслуживании, ведёт учёт доходов и расходов, уплачивает налоги и сборы, предусмотренные законодательством о налогах и сборах по </w:t>
      </w:r>
      <w:r w:rsidRPr="007306F5">
        <w:rPr>
          <w:sz w:val="28"/>
          <w:szCs w:val="28"/>
        </w:rPr>
        <w:t>платным услугам и иной приносящей доход деятельности.</w:t>
      </w:r>
    </w:p>
    <w:p w14:paraId="555C431A" w14:textId="28CAA6F0" w:rsidR="00AF2FE2" w:rsidRPr="007306F5" w:rsidRDefault="00AF2FE2" w:rsidP="00AF2FE2">
      <w:pPr>
        <w:numPr>
          <w:ilvl w:val="1"/>
          <w:numId w:val="1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7306F5">
        <w:rPr>
          <w:sz w:val="28"/>
          <w:szCs w:val="28"/>
        </w:rPr>
        <w:t>Муниципальное казённое учреждение «Управление образованием» Шкотовского муниципального</w:t>
      </w:r>
      <w:r w:rsidR="001B463B">
        <w:rPr>
          <w:sz w:val="28"/>
          <w:szCs w:val="28"/>
        </w:rPr>
        <w:t xml:space="preserve"> округа</w:t>
      </w:r>
      <w:r w:rsidRPr="007306F5">
        <w:rPr>
          <w:sz w:val="28"/>
          <w:szCs w:val="28"/>
        </w:rPr>
        <w:t xml:space="preserve"> как главный распорядитель бюджетных средств, контролирует отчётность по полученным доходам и производственным расходам.</w:t>
      </w:r>
    </w:p>
    <w:p w14:paraId="4F87250B" w14:textId="77777777" w:rsidR="00AF0C11" w:rsidRDefault="00AF2FE2">
      <w:r>
        <w:t xml:space="preserve"> </w:t>
      </w:r>
    </w:p>
    <w:sectPr w:rsidR="00AF0C11" w:rsidSect="005B03C3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5102"/>
    <w:multiLevelType w:val="multilevel"/>
    <w:tmpl w:val="2CE4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7829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FE2"/>
    <w:rsid w:val="001843E5"/>
    <w:rsid w:val="001B463B"/>
    <w:rsid w:val="00546AD9"/>
    <w:rsid w:val="00673AEE"/>
    <w:rsid w:val="007A561B"/>
    <w:rsid w:val="00AF0C11"/>
    <w:rsid w:val="00AF2FE2"/>
    <w:rsid w:val="00F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6AF9"/>
  <w15:docId w15:val="{356AC7BF-50F0-491A-8828-8DFF1DD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Маячок</dc:creator>
  <cp:lastModifiedBy>Евгений Б</cp:lastModifiedBy>
  <cp:revision>3</cp:revision>
  <dcterms:created xsi:type="dcterms:W3CDTF">2017-01-16T06:35:00Z</dcterms:created>
  <dcterms:modified xsi:type="dcterms:W3CDTF">2024-12-03T04:26:00Z</dcterms:modified>
</cp:coreProperties>
</file>